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jc w:val="center"/>
        <w:rPr>
          <w:rFonts w:ascii="Calibri,Bold" w:hAnsi="Calibri,Bold" w:cs="Calibri,Bold"/>
          <w:b/>
          <w:bCs/>
          <w:color w:val="000000"/>
          <w:sz w:val="28"/>
          <w:szCs w:val="28"/>
        </w:rPr>
      </w:pPr>
      <w:r>
        <w:rPr>
          <w:rFonts w:ascii="Verdana" w:hAnsi="Verdana"/>
          <w:noProof/>
          <w:color w:val="3966BF"/>
          <w:sz w:val="17"/>
          <w:szCs w:val="17"/>
          <w:lang w:eastAsia="en-IE"/>
        </w:rPr>
        <w:drawing>
          <wp:inline distT="0" distB="0" distL="0" distR="0" wp14:anchorId="29074BA5" wp14:editId="17EDB436">
            <wp:extent cx="1190625" cy="1695450"/>
            <wp:effectExtent l="0" t="0" r="9525" b="0"/>
            <wp:docPr id="1" name="webImgShrinked"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7"/>
                    </pic:cNvPr>
                    <pic:cNvPicPr>
                      <a:picLocks noChangeAspect="1" noChangeArrowheads="1"/>
                    </pic:cNvPicPr>
                  </pic:nvPicPr>
                  <pic:blipFill>
                    <a:blip r:embed="rId8" cstate="print"/>
                    <a:srcRect/>
                    <a:stretch>
                      <a:fillRect/>
                    </a:stretch>
                  </pic:blipFill>
                  <pic:spPr bwMode="auto">
                    <a:xfrm>
                      <a:off x="0" y="0"/>
                      <a:ext cx="1190625" cy="1695450"/>
                    </a:xfrm>
                    <a:prstGeom prst="rect">
                      <a:avLst/>
                    </a:prstGeom>
                    <a:noFill/>
                    <a:ln w="9525">
                      <a:noFill/>
                      <a:miter lim="800000"/>
                      <a:headEnd/>
                      <a:tailEnd/>
                    </a:ln>
                  </pic:spPr>
                </pic:pic>
              </a:graphicData>
            </a:graphic>
          </wp:inline>
        </w:drawing>
      </w: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sz w:val="44"/>
          <w:szCs w:val="44"/>
        </w:rPr>
      </w:pPr>
    </w:p>
    <w:p w:rsidR="00A67A6C" w:rsidRPr="00A67A6C" w:rsidRDefault="005F5DD9" w:rsidP="00A67A6C">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COMHAIRLE CHONTAE CHILL CHAINN</w:t>
      </w:r>
      <w:r w:rsidR="00A67A6C" w:rsidRPr="00A67A6C">
        <w:rPr>
          <w:rFonts w:ascii="Calibri,Bold" w:hAnsi="Calibri,Bold" w:cs="Calibri,Bold"/>
          <w:b/>
          <w:bCs/>
          <w:sz w:val="48"/>
          <w:szCs w:val="48"/>
        </w:rPr>
        <w:t>IGH</w:t>
      </w:r>
    </w:p>
    <w:p w:rsidR="00A67A6C" w:rsidRDefault="00A67A6C" w:rsidP="00A67A6C">
      <w:pPr>
        <w:autoSpaceDE w:val="0"/>
        <w:autoSpaceDN w:val="0"/>
        <w:adjustRightInd w:val="0"/>
        <w:spacing w:after="0" w:line="240" w:lineRule="auto"/>
        <w:rPr>
          <w:rFonts w:ascii="Calibri,Bold" w:hAnsi="Calibri,Bold" w:cs="Calibri,Bold"/>
          <w:b/>
          <w:bCs/>
          <w:sz w:val="44"/>
          <w:szCs w:val="44"/>
        </w:rPr>
      </w:pPr>
    </w:p>
    <w:p w:rsidR="00A67A6C" w:rsidRPr="00A67A6C" w:rsidRDefault="00A67A6C" w:rsidP="00A67A6C">
      <w:pPr>
        <w:autoSpaceDE w:val="0"/>
        <w:autoSpaceDN w:val="0"/>
        <w:adjustRightInd w:val="0"/>
        <w:spacing w:after="0" w:line="240" w:lineRule="auto"/>
        <w:jc w:val="center"/>
        <w:rPr>
          <w:rFonts w:ascii="Calibri,Bold" w:hAnsi="Calibri,Bold" w:cs="Calibri,Bold"/>
          <w:b/>
          <w:bCs/>
          <w:sz w:val="48"/>
          <w:szCs w:val="48"/>
        </w:rPr>
      </w:pPr>
      <w:r w:rsidRPr="00A67A6C">
        <w:rPr>
          <w:rFonts w:ascii="Calibri,Bold" w:hAnsi="Calibri,Bold" w:cs="Calibri,Bold"/>
          <w:b/>
          <w:bCs/>
          <w:sz w:val="48"/>
          <w:szCs w:val="48"/>
        </w:rPr>
        <w:t>KILKENNY COUNTY COUNCIL</w:t>
      </w:r>
    </w:p>
    <w:p w:rsidR="00A67A6C" w:rsidRDefault="00A67A6C" w:rsidP="00A67A6C">
      <w:pPr>
        <w:autoSpaceDE w:val="0"/>
        <w:autoSpaceDN w:val="0"/>
        <w:adjustRightInd w:val="0"/>
        <w:spacing w:after="0" w:line="240" w:lineRule="auto"/>
        <w:rPr>
          <w:rFonts w:ascii="Calibri,Bold" w:hAnsi="Calibri,Bold" w:cs="Calibri,Bold"/>
          <w:b/>
          <w:bCs/>
          <w:sz w:val="48"/>
          <w:szCs w:val="48"/>
        </w:rPr>
      </w:pPr>
    </w:p>
    <w:p w:rsidR="00A67A6C" w:rsidRDefault="00A67A6C" w:rsidP="00A67A6C">
      <w:pPr>
        <w:autoSpaceDE w:val="0"/>
        <w:autoSpaceDN w:val="0"/>
        <w:adjustRightInd w:val="0"/>
        <w:spacing w:after="0" w:line="240" w:lineRule="auto"/>
        <w:rPr>
          <w:rFonts w:ascii="Calibri,Bold" w:hAnsi="Calibri,Bold" w:cs="Calibri,Bold"/>
          <w:b/>
          <w:bCs/>
          <w:sz w:val="48"/>
          <w:szCs w:val="48"/>
        </w:rPr>
      </w:pPr>
    </w:p>
    <w:p w:rsidR="00A67A6C" w:rsidRDefault="00A67A6C" w:rsidP="00A67A6C">
      <w:pPr>
        <w:autoSpaceDE w:val="0"/>
        <w:autoSpaceDN w:val="0"/>
        <w:adjustRightInd w:val="0"/>
        <w:spacing w:after="0" w:line="240" w:lineRule="auto"/>
        <w:jc w:val="center"/>
        <w:rPr>
          <w:rFonts w:ascii="Calibri,Bold" w:hAnsi="Calibri,Bold" w:cs="Calibri,Bold"/>
          <w:b/>
          <w:bCs/>
          <w:sz w:val="48"/>
          <w:szCs w:val="48"/>
        </w:rPr>
      </w:pPr>
      <w:bookmarkStart w:id="0" w:name="_GoBack"/>
      <w:bookmarkEnd w:id="0"/>
      <w:r>
        <w:rPr>
          <w:rFonts w:ascii="Calibri,Bold" w:hAnsi="Calibri,Bold" w:cs="Calibri,Bold"/>
          <w:b/>
          <w:bCs/>
          <w:sz w:val="48"/>
          <w:szCs w:val="48"/>
        </w:rPr>
        <w:t>Subject Access Request</w:t>
      </w:r>
    </w:p>
    <w:p w:rsidR="00A67A6C" w:rsidRDefault="00A67A6C" w:rsidP="00A67A6C">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Policy and Procedures</w:t>
      </w: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89419D" w:rsidP="00A67A6C">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r>
      <w:r>
        <w:rPr>
          <w:rFonts w:ascii="Calibri,Bold" w:hAnsi="Calibri,Bold" w:cs="Calibri,Bold"/>
          <w:b/>
          <w:bCs/>
          <w:color w:val="000000"/>
          <w:sz w:val="28"/>
          <w:szCs w:val="28"/>
        </w:rPr>
        <w:tab/>
        <w:t>June 2019</w:t>
      </w: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Pr="00B928D9" w:rsidRDefault="005905AB" w:rsidP="00A67A6C">
      <w:pPr>
        <w:autoSpaceDE w:val="0"/>
        <w:autoSpaceDN w:val="0"/>
        <w:adjustRightInd w:val="0"/>
        <w:spacing w:after="0" w:line="240" w:lineRule="auto"/>
        <w:rPr>
          <w:rFonts w:ascii="Calibri,Bold" w:hAnsi="Calibri,Bold" w:cs="Calibri,Bold"/>
          <w:b/>
          <w:bCs/>
          <w:color w:val="000000"/>
          <w:sz w:val="36"/>
          <w:szCs w:val="36"/>
        </w:rPr>
      </w:pPr>
      <w:r>
        <w:rPr>
          <w:rFonts w:ascii="Calibri,Bold" w:hAnsi="Calibri,Bold" w:cs="Calibri,Bold"/>
          <w:b/>
          <w:bCs/>
          <w:color w:val="000000"/>
          <w:sz w:val="36"/>
          <w:szCs w:val="36"/>
        </w:rPr>
        <w:t>Contents</w:t>
      </w:r>
      <w:r>
        <w:rPr>
          <w:rFonts w:ascii="Calibri,Bold" w:hAnsi="Calibri,Bold" w:cs="Calibri,Bold"/>
          <w:b/>
          <w:bCs/>
          <w:color w:val="000000"/>
          <w:sz w:val="36"/>
          <w:szCs w:val="36"/>
        </w:rPr>
        <w:tab/>
      </w:r>
      <w:r>
        <w:rPr>
          <w:rFonts w:ascii="Calibri,Bold" w:hAnsi="Calibri,Bold" w:cs="Calibri,Bold"/>
          <w:b/>
          <w:bCs/>
          <w:color w:val="000000"/>
          <w:sz w:val="36"/>
          <w:szCs w:val="36"/>
        </w:rPr>
        <w:tab/>
      </w:r>
      <w:r>
        <w:rPr>
          <w:rFonts w:ascii="Calibri,Bold" w:hAnsi="Calibri,Bold" w:cs="Calibri,Bold"/>
          <w:b/>
          <w:bCs/>
          <w:color w:val="000000"/>
          <w:sz w:val="36"/>
          <w:szCs w:val="36"/>
        </w:rPr>
        <w:tab/>
      </w:r>
      <w:r>
        <w:rPr>
          <w:rFonts w:ascii="Calibri,Bold" w:hAnsi="Calibri,Bold" w:cs="Calibri,Bold"/>
          <w:b/>
          <w:bCs/>
          <w:color w:val="000000"/>
          <w:sz w:val="36"/>
          <w:szCs w:val="36"/>
        </w:rPr>
        <w:tab/>
      </w:r>
      <w:r>
        <w:rPr>
          <w:rFonts w:ascii="Calibri,Bold" w:hAnsi="Calibri,Bold" w:cs="Calibri,Bold"/>
          <w:b/>
          <w:bCs/>
          <w:color w:val="000000"/>
          <w:sz w:val="36"/>
          <w:szCs w:val="36"/>
        </w:rPr>
        <w:tab/>
      </w:r>
      <w:r>
        <w:rPr>
          <w:rFonts w:ascii="Calibri,Bold" w:hAnsi="Calibri,Bold" w:cs="Calibri,Bold"/>
          <w:b/>
          <w:bCs/>
          <w:color w:val="000000"/>
          <w:sz w:val="36"/>
          <w:szCs w:val="36"/>
        </w:rPr>
        <w:tab/>
      </w:r>
      <w:r>
        <w:rPr>
          <w:rFonts w:ascii="Calibri,Bold" w:hAnsi="Calibri,Bold" w:cs="Calibri,Bold"/>
          <w:b/>
          <w:bCs/>
          <w:color w:val="000000"/>
          <w:sz w:val="36"/>
          <w:szCs w:val="36"/>
        </w:rPr>
        <w:tab/>
      </w:r>
      <w:r>
        <w:rPr>
          <w:rFonts w:ascii="Calibri,Bold" w:hAnsi="Calibri,Bold" w:cs="Calibri,Bold"/>
          <w:b/>
          <w:bCs/>
          <w:color w:val="000000"/>
          <w:sz w:val="36"/>
          <w:szCs w:val="36"/>
        </w:rPr>
        <w:tab/>
      </w:r>
      <w:r w:rsidR="00A67A6C" w:rsidRPr="00B928D9">
        <w:rPr>
          <w:rFonts w:ascii="Calibri,Bold" w:hAnsi="Calibri,Bold" w:cs="Calibri,Bold"/>
          <w:b/>
          <w:bCs/>
          <w:color w:val="000000"/>
          <w:sz w:val="36"/>
          <w:szCs w:val="36"/>
        </w:rPr>
        <w:t>Page No.</w:t>
      </w:r>
    </w:p>
    <w:p w:rsidR="00A67A6C" w:rsidRDefault="00A67A6C" w:rsidP="00A67A6C">
      <w:pPr>
        <w:autoSpaceDE w:val="0"/>
        <w:autoSpaceDN w:val="0"/>
        <w:adjustRightInd w:val="0"/>
        <w:spacing w:after="0" w:line="240" w:lineRule="auto"/>
        <w:rPr>
          <w:rFonts w:ascii="Calibri,Bold" w:hAnsi="Calibri,Bold" w:cs="Calibri,Bold"/>
          <w:b/>
          <w:bCs/>
          <w:color w:val="000000"/>
          <w:sz w:val="28"/>
          <w:szCs w:val="28"/>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1.0 Purpose</w:t>
      </w:r>
      <w:r w:rsidRPr="00B928D9">
        <w:rPr>
          <w:rFonts w:cs="Calibri,Bold"/>
          <w:b/>
          <w:bCs/>
          <w:color w:val="000000"/>
          <w:sz w:val="24"/>
          <w:szCs w:val="24"/>
        </w:rPr>
        <w:tab/>
      </w:r>
      <w:r w:rsidRPr="00B928D9">
        <w:rPr>
          <w:rFonts w:cs="Calibri,Bold"/>
          <w:b/>
          <w:bCs/>
          <w:color w:val="000000"/>
          <w:sz w:val="24"/>
          <w:szCs w:val="24"/>
        </w:rPr>
        <w:tab/>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t xml:space="preserve"> </w:t>
      </w:r>
      <w:r w:rsidRPr="00B928D9">
        <w:rPr>
          <w:rFonts w:cs="Calibri"/>
          <w:color w:val="000000"/>
          <w:sz w:val="24"/>
          <w:szCs w:val="24"/>
        </w:rPr>
        <w:tab/>
      </w:r>
      <w:r w:rsidR="00EF087A">
        <w:rPr>
          <w:rFonts w:cs="Calibri"/>
          <w:color w:val="000000"/>
          <w:sz w:val="24"/>
          <w:szCs w:val="24"/>
        </w:rPr>
        <w:t>3</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2.0 Definitions</w:t>
      </w:r>
      <w:r w:rsidRPr="00B928D9">
        <w:rPr>
          <w:rFonts w:cs="Calibri,Bold"/>
          <w:b/>
          <w:bCs/>
          <w:color w:val="000000"/>
          <w:sz w:val="24"/>
          <w:szCs w:val="24"/>
        </w:rPr>
        <w:tab/>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00EF087A">
        <w:rPr>
          <w:rFonts w:cs="Calibri"/>
          <w:color w:val="000000"/>
          <w:sz w:val="24"/>
          <w:szCs w:val="24"/>
        </w:rPr>
        <w:t>3</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3.0 Scope</w:t>
      </w:r>
      <w:r w:rsidRPr="00B928D9">
        <w:rPr>
          <w:rFonts w:cs="Calibri,Bold"/>
          <w:b/>
          <w:bCs/>
          <w:color w:val="000000"/>
          <w:sz w:val="24"/>
          <w:szCs w:val="24"/>
        </w:rPr>
        <w:tab/>
      </w:r>
      <w:r w:rsidRPr="00B928D9">
        <w:rPr>
          <w:rFonts w:cs="Calibri,Bold"/>
          <w:b/>
          <w:bCs/>
          <w:color w:val="000000"/>
          <w:sz w:val="24"/>
          <w:szCs w:val="24"/>
        </w:rPr>
        <w:tab/>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t xml:space="preserve"> </w:t>
      </w:r>
      <w:r w:rsidRPr="00B928D9">
        <w:rPr>
          <w:rFonts w:cs="Calibri"/>
          <w:color w:val="000000"/>
          <w:sz w:val="24"/>
          <w:szCs w:val="24"/>
        </w:rPr>
        <w:tab/>
      </w:r>
      <w:r w:rsidR="00953A4C">
        <w:rPr>
          <w:rFonts w:cs="Calibri"/>
          <w:color w:val="000000"/>
          <w:sz w:val="24"/>
          <w:szCs w:val="24"/>
        </w:rPr>
        <w:t>3</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4.0 Policy</w:t>
      </w:r>
      <w:r w:rsidRPr="00B928D9">
        <w:rPr>
          <w:rFonts w:cs="Calibri,Bold"/>
          <w:b/>
          <w:bCs/>
          <w:color w:val="000000"/>
          <w:sz w:val="24"/>
          <w:szCs w:val="24"/>
        </w:rPr>
        <w:tab/>
      </w:r>
      <w:r w:rsidRPr="00B928D9">
        <w:rPr>
          <w:rFonts w:cs="Calibri,Bold"/>
          <w:b/>
          <w:bCs/>
          <w:color w:val="000000"/>
          <w:sz w:val="24"/>
          <w:szCs w:val="24"/>
        </w:rPr>
        <w:tab/>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00EF087A">
        <w:rPr>
          <w:rFonts w:cs="Calibri"/>
          <w:color w:val="000000"/>
          <w:sz w:val="24"/>
          <w:szCs w:val="24"/>
        </w:rPr>
        <w:t>4</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5.0 Procedures</w:t>
      </w:r>
      <w:r w:rsidRPr="00B928D9">
        <w:rPr>
          <w:rFonts w:cs="Calibri,Bold"/>
          <w:b/>
          <w:bCs/>
          <w:color w:val="000000"/>
          <w:sz w:val="24"/>
          <w:szCs w:val="24"/>
        </w:rPr>
        <w:tab/>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t xml:space="preserve"> </w:t>
      </w:r>
      <w:r w:rsidRPr="00B928D9">
        <w:rPr>
          <w:rFonts w:cs="Calibri"/>
          <w:color w:val="000000"/>
          <w:sz w:val="24"/>
          <w:szCs w:val="24"/>
        </w:rPr>
        <w:tab/>
      </w:r>
      <w:r w:rsidR="00EF087A">
        <w:rPr>
          <w:rFonts w:cs="Calibri"/>
          <w:color w:val="000000"/>
          <w:sz w:val="24"/>
          <w:szCs w:val="24"/>
        </w:rPr>
        <w:t>4</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 xml:space="preserve">6.0 Complaints to the Data Protection Commission </w:t>
      </w:r>
      <w:r w:rsidRPr="00B928D9">
        <w:rPr>
          <w:rFonts w:cs="Calibri"/>
          <w:color w:val="000000"/>
          <w:sz w:val="24"/>
          <w:szCs w:val="24"/>
        </w:rPr>
        <w:t>.......................................</w:t>
      </w:r>
      <w:r w:rsidRPr="00B928D9">
        <w:rPr>
          <w:rFonts w:cs="Calibri"/>
          <w:color w:val="000000"/>
          <w:sz w:val="24"/>
          <w:szCs w:val="24"/>
        </w:rPr>
        <w:tab/>
        <w:t>6</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 xml:space="preserve">7.0 Recording Data Subject Access Requests and Outcomes </w:t>
      </w:r>
      <w:r w:rsidRPr="00B928D9">
        <w:rPr>
          <w:rFonts w:cs="Calibri"/>
          <w:color w:val="000000"/>
          <w:sz w:val="24"/>
          <w:szCs w:val="24"/>
        </w:rPr>
        <w:t>...........................</w:t>
      </w:r>
      <w:r w:rsidRPr="00B928D9">
        <w:rPr>
          <w:rFonts w:cs="Calibri"/>
          <w:color w:val="000000"/>
          <w:sz w:val="24"/>
          <w:szCs w:val="24"/>
        </w:rPr>
        <w:tab/>
        <w:t>7</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8.0 Awareness</w:t>
      </w:r>
      <w:r w:rsidRPr="00B928D9">
        <w:rPr>
          <w:rFonts w:cs="Calibri,Bold"/>
          <w:b/>
          <w:bCs/>
          <w:color w:val="000000"/>
          <w:sz w:val="24"/>
          <w:szCs w:val="24"/>
        </w:rPr>
        <w:tab/>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t>7</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 xml:space="preserve">9.0 Monitoring and Review </w:t>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t>7</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B928D9" w:rsidRDefault="00B928D9" w:rsidP="00A67A6C">
      <w:pPr>
        <w:autoSpaceDE w:val="0"/>
        <w:autoSpaceDN w:val="0"/>
        <w:adjustRightInd w:val="0"/>
        <w:spacing w:after="0" w:line="240" w:lineRule="auto"/>
        <w:rPr>
          <w:rFonts w:cs="Calibri,Bold"/>
          <w:b/>
          <w:bCs/>
          <w:color w:val="000000"/>
          <w:sz w:val="24"/>
          <w:szCs w:val="24"/>
        </w:rPr>
      </w:pPr>
    </w:p>
    <w:p w:rsidR="00A67A6C" w:rsidRPr="00B928D9" w:rsidRDefault="00A67A6C" w:rsidP="00A67A6C">
      <w:pPr>
        <w:autoSpaceDE w:val="0"/>
        <w:autoSpaceDN w:val="0"/>
        <w:adjustRightInd w:val="0"/>
        <w:spacing w:after="0" w:line="240" w:lineRule="auto"/>
        <w:rPr>
          <w:rFonts w:cs="Calibri"/>
          <w:color w:val="000000"/>
          <w:sz w:val="24"/>
          <w:szCs w:val="24"/>
        </w:rPr>
      </w:pPr>
      <w:r w:rsidRPr="00B928D9">
        <w:rPr>
          <w:rFonts w:cs="Calibri,Bold"/>
          <w:b/>
          <w:bCs/>
          <w:color w:val="000000"/>
          <w:sz w:val="24"/>
          <w:szCs w:val="24"/>
        </w:rPr>
        <w:t>10.0 Further Information</w:t>
      </w:r>
      <w:r w:rsidRPr="00B928D9">
        <w:rPr>
          <w:rFonts w:cs="Calibri,Bold"/>
          <w:b/>
          <w:bCs/>
          <w:color w:val="000000"/>
          <w:sz w:val="24"/>
          <w:szCs w:val="24"/>
        </w:rPr>
        <w:tab/>
        <w:t xml:space="preserve"> </w:t>
      </w:r>
      <w:r w:rsidRPr="00B928D9">
        <w:rPr>
          <w:rFonts w:cs="Calibri"/>
          <w:color w:val="000000"/>
          <w:sz w:val="24"/>
          <w:szCs w:val="24"/>
        </w:rPr>
        <w:t>.......................................</w:t>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Pr="00B928D9">
        <w:rPr>
          <w:rFonts w:cs="Calibri"/>
          <w:color w:val="000000"/>
          <w:sz w:val="24"/>
          <w:szCs w:val="24"/>
        </w:rPr>
        <w:tab/>
      </w:r>
      <w:r w:rsidR="00F82802">
        <w:rPr>
          <w:rFonts w:cs="Calibri"/>
          <w:color w:val="000000"/>
          <w:sz w:val="24"/>
          <w:szCs w:val="24"/>
        </w:rPr>
        <w:t>7</w:t>
      </w:r>
    </w:p>
    <w:p w:rsidR="00A67A6C" w:rsidRPr="00B928D9" w:rsidRDefault="00A67A6C" w:rsidP="00A67A6C">
      <w:pPr>
        <w:autoSpaceDE w:val="0"/>
        <w:autoSpaceDN w:val="0"/>
        <w:adjustRightInd w:val="0"/>
        <w:spacing w:after="0" w:line="240" w:lineRule="auto"/>
        <w:rPr>
          <w:rFonts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Default="00A67A6C" w:rsidP="00A67A6C">
      <w:pPr>
        <w:autoSpaceDE w:val="0"/>
        <w:autoSpaceDN w:val="0"/>
        <w:adjustRightInd w:val="0"/>
        <w:spacing w:after="0" w:line="240" w:lineRule="auto"/>
        <w:rPr>
          <w:rFonts w:ascii="Calibri,Bold" w:hAnsi="Calibri,Bold" w:cs="Calibri,Bold"/>
          <w:b/>
          <w:bCs/>
          <w:color w:val="000000"/>
          <w:sz w:val="24"/>
          <w:szCs w:val="24"/>
        </w:rPr>
      </w:pPr>
    </w:p>
    <w:p w:rsidR="00A67A6C" w:rsidRPr="007625BB" w:rsidRDefault="00A67A6C" w:rsidP="00A67A6C">
      <w:pPr>
        <w:pStyle w:val="ListParagraph"/>
        <w:numPr>
          <w:ilvl w:val="0"/>
          <w:numId w:val="1"/>
        </w:num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Purpose</w:t>
      </w:r>
    </w:p>
    <w:p w:rsidR="00A67A6C" w:rsidRPr="007625BB" w:rsidRDefault="00A67A6C" w:rsidP="00A67A6C">
      <w:pPr>
        <w:pStyle w:val="ListParagraph"/>
        <w:autoSpaceDE w:val="0"/>
        <w:autoSpaceDN w:val="0"/>
        <w:adjustRightInd w:val="0"/>
        <w:spacing w:after="0" w:line="240" w:lineRule="auto"/>
        <w:rPr>
          <w:rFonts w:cs="Calibri,Bold"/>
          <w:b/>
          <w:bCs/>
          <w:color w:val="000000"/>
          <w:sz w:val="24"/>
          <w:szCs w:val="24"/>
        </w:rPr>
      </w:pPr>
    </w:p>
    <w:p w:rsidR="00A67A6C" w:rsidRPr="007625BB" w:rsidRDefault="004170AC" w:rsidP="00A67A6C">
      <w:pPr>
        <w:autoSpaceDE w:val="0"/>
        <w:autoSpaceDN w:val="0"/>
        <w:adjustRightInd w:val="0"/>
        <w:spacing w:after="0" w:line="240" w:lineRule="auto"/>
        <w:rPr>
          <w:rFonts w:cs="Calibri"/>
          <w:color w:val="000000"/>
          <w:sz w:val="24"/>
          <w:szCs w:val="24"/>
        </w:rPr>
      </w:pPr>
      <w:r>
        <w:rPr>
          <w:rFonts w:cs="Calibri"/>
          <w:color w:val="000000"/>
          <w:sz w:val="24"/>
          <w:szCs w:val="24"/>
        </w:rPr>
        <w:t>The GENERAL DATA PROTECTION REGULATION</w:t>
      </w:r>
      <w:r w:rsidR="00A67A6C" w:rsidRPr="007625BB">
        <w:rPr>
          <w:rFonts w:cs="Calibri"/>
          <w:color w:val="000000"/>
          <w:sz w:val="24"/>
          <w:szCs w:val="24"/>
        </w:rPr>
        <w:t xml:space="preserve"> (GDPR), which came into effect on 25th May 2018,</w:t>
      </w:r>
      <w:r w:rsidR="00953A4C">
        <w:rPr>
          <w:rFonts w:cs="Calibri"/>
          <w:color w:val="000000"/>
          <w:sz w:val="24"/>
          <w:szCs w:val="24"/>
        </w:rPr>
        <w:t xml:space="preserve"> </w:t>
      </w:r>
      <w:r w:rsidR="005A0655">
        <w:rPr>
          <w:rFonts w:cs="Calibri"/>
          <w:color w:val="000000"/>
          <w:sz w:val="24"/>
          <w:szCs w:val="24"/>
        </w:rPr>
        <w:t xml:space="preserve">and the DATA </w:t>
      </w:r>
      <w:r>
        <w:rPr>
          <w:rFonts w:cs="Calibri"/>
          <w:color w:val="000000"/>
          <w:sz w:val="24"/>
          <w:szCs w:val="24"/>
        </w:rPr>
        <w:t>PROTECTION</w:t>
      </w:r>
      <w:r w:rsidR="005A0655">
        <w:rPr>
          <w:rFonts w:cs="Calibri"/>
          <w:color w:val="000000"/>
          <w:sz w:val="24"/>
          <w:szCs w:val="24"/>
        </w:rPr>
        <w:t xml:space="preserve"> </w:t>
      </w:r>
      <w:r>
        <w:rPr>
          <w:rFonts w:cs="Calibri"/>
          <w:color w:val="000000"/>
          <w:sz w:val="24"/>
          <w:szCs w:val="24"/>
        </w:rPr>
        <w:t>ACT</w:t>
      </w:r>
      <w:r w:rsidR="00A67A6C" w:rsidRPr="007625BB">
        <w:rPr>
          <w:rFonts w:cs="Calibri"/>
          <w:color w:val="000000"/>
          <w:sz w:val="24"/>
          <w:szCs w:val="24"/>
        </w:rPr>
        <w:t xml:space="preserve"> 2018 which gives further effect to this Regulation provide data</w:t>
      </w:r>
      <w:r>
        <w:rPr>
          <w:rFonts w:cs="Calibri"/>
          <w:color w:val="000000"/>
          <w:sz w:val="24"/>
          <w:szCs w:val="24"/>
        </w:rPr>
        <w:t xml:space="preserve"> </w:t>
      </w:r>
      <w:r w:rsidR="00A67A6C" w:rsidRPr="007625BB">
        <w:rPr>
          <w:rFonts w:cs="Calibri"/>
          <w:color w:val="000000"/>
          <w:sz w:val="24"/>
          <w:szCs w:val="24"/>
        </w:rPr>
        <w:t>subjects with a right to access their personal data. The purpose of this document is to</w:t>
      </w:r>
      <w:r w:rsidR="00953A4C">
        <w:rPr>
          <w:rFonts w:cs="Calibri"/>
          <w:color w:val="000000"/>
          <w:sz w:val="24"/>
          <w:szCs w:val="24"/>
        </w:rPr>
        <w:t xml:space="preserve"> </w:t>
      </w:r>
      <w:r w:rsidR="00A67A6C" w:rsidRPr="007625BB">
        <w:rPr>
          <w:rFonts w:cs="Calibri"/>
          <w:color w:val="000000"/>
          <w:sz w:val="24"/>
          <w:szCs w:val="24"/>
        </w:rPr>
        <w:t xml:space="preserve">outline </w:t>
      </w:r>
      <w:r w:rsidR="001F2CC5">
        <w:rPr>
          <w:rFonts w:cs="Calibri"/>
          <w:color w:val="000000"/>
          <w:sz w:val="24"/>
          <w:szCs w:val="24"/>
        </w:rPr>
        <w:t>Kilkenny</w:t>
      </w:r>
      <w:r w:rsidR="00A67A6C" w:rsidRPr="007625BB">
        <w:rPr>
          <w:rFonts w:cs="Calibri"/>
          <w:color w:val="000000"/>
          <w:sz w:val="24"/>
          <w:szCs w:val="24"/>
        </w:rPr>
        <w:t xml:space="preserve"> County Council’s policy and procedures for processing requests</w:t>
      </w:r>
      <w:r w:rsidR="00953A4C">
        <w:rPr>
          <w:rFonts w:cs="Calibri"/>
          <w:color w:val="000000"/>
          <w:sz w:val="24"/>
          <w:szCs w:val="24"/>
        </w:rPr>
        <w:t xml:space="preserve"> </w:t>
      </w:r>
      <w:r w:rsidR="005A0655">
        <w:rPr>
          <w:rFonts w:cs="Calibri"/>
          <w:color w:val="000000"/>
          <w:sz w:val="24"/>
          <w:szCs w:val="24"/>
        </w:rPr>
        <w:t>received from Data S</w:t>
      </w:r>
      <w:r w:rsidR="00A67A6C" w:rsidRPr="007625BB">
        <w:rPr>
          <w:rFonts w:cs="Calibri"/>
          <w:color w:val="000000"/>
          <w:sz w:val="24"/>
          <w:szCs w:val="24"/>
        </w:rPr>
        <w:t>ubjects for access to their personal data.</w:t>
      </w:r>
    </w:p>
    <w:p w:rsidR="00A67A6C" w:rsidRPr="007625BB" w:rsidRDefault="00A67A6C" w:rsidP="00A67A6C">
      <w:pPr>
        <w:autoSpaceDE w:val="0"/>
        <w:autoSpaceDN w:val="0"/>
        <w:adjustRightInd w:val="0"/>
        <w:spacing w:after="0" w:line="240" w:lineRule="auto"/>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p>
    <w:p w:rsidR="00A67A6C" w:rsidRPr="007625BB" w:rsidRDefault="00A67A6C" w:rsidP="00A67A6C">
      <w:pPr>
        <w:pStyle w:val="ListParagraph"/>
        <w:numPr>
          <w:ilvl w:val="0"/>
          <w:numId w:val="1"/>
        </w:num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Definitions</w:t>
      </w:r>
    </w:p>
    <w:p w:rsidR="00A67A6C" w:rsidRPr="007625BB" w:rsidRDefault="00A67A6C" w:rsidP="00A67A6C">
      <w:pPr>
        <w:pStyle w:val="ListParagraph"/>
        <w:autoSpaceDE w:val="0"/>
        <w:autoSpaceDN w:val="0"/>
        <w:adjustRightInd w:val="0"/>
        <w:spacing w:after="0" w:line="240" w:lineRule="auto"/>
        <w:rPr>
          <w:rFonts w:cs="Calibri,Bold"/>
          <w:b/>
          <w:bCs/>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
          <w:color w:val="000000"/>
          <w:sz w:val="24"/>
          <w:szCs w:val="24"/>
        </w:rPr>
        <w:t>For the purposes of this policy and procedures document the following definitions apply:</w:t>
      </w:r>
    </w:p>
    <w:p w:rsidR="00A67A6C" w:rsidRPr="007625BB" w:rsidRDefault="00A67A6C" w:rsidP="00A67A6C">
      <w:pPr>
        <w:autoSpaceDE w:val="0"/>
        <w:autoSpaceDN w:val="0"/>
        <w:adjustRightInd w:val="0"/>
        <w:spacing w:after="0" w:line="240" w:lineRule="auto"/>
        <w:rPr>
          <w:rFonts w:cs="Symbol"/>
          <w:color w:val="000000"/>
          <w:sz w:val="24"/>
          <w:szCs w:val="24"/>
        </w:rPr>
      </w:pPr>
    </w:p>
    <w:p w:rsidR="00A67A6C" w:rsidRPr="00F82802" w:rsidRDefault="00A67A6C" w:rsidP="00F82802">
      <w:pPr>
        <w:pStyle w:val="ListParagraph"/>
        <w:numPr>
          <w:ilvl w:val="0"/>
          <w:numId w:val="6"/>
        </w:numPr>
        <w:autoSpaceDE w:val="0"/>
        <w:autoSpaceDN w:val="0"/>
        <w:adjustRightInd w:val="0"/>
        <w:spacing w:after="0" w:line="240" w:lineRule="auto"/>
        <w:rPr>
          <w:rFonts w:cs="Calibri"/>
          <w:color w:val="000000"/>
          <w:sz w:val="24"/>
          <w:szCs w:val="24"/>
        </w:rPr>
      </w:pPr>
      <w:r w:rsidRPr="00F82802">
        <w:rPr>
          <w:rFonts w:cs="Calibri,Bold"/>
          <w:b/>
          <w:bCs/>
          <w:color w:val="000000"/>
          <w:sz w:val="24"/>
          <w:szCs w:val="24"/>
        </w:rPr>
        <w:t xml:space="preserve">Data Subject: </w:t>
      </w:r>
      <w:r w:rsidRPr="00F82802">
        <w:rPr>
          <w:rFonts w:cs="Calibri"/>
          <w:color w:val="000000"/>
          <w:sz w:val="24"/>
          <w:szCs w:val="24"/>
        </w:rPr>
        <w:t>is an individual who is the subject of personal data.</w:t>
      </w:r>
    </w:p>
    <w:p w:rsidR="00A67A6C" w:rsidRDefault="00A67A6C" w:rsidP="00A67A6C">
      <w:pPr>
        <w:autoSpaceDE w:val="0"/>
        <w:autoSpaceDN w:val="0"/>
        <w:adjustRightInd w:val="0"/>
        <w:spacing w:after="0" w:line="240" w:lineRule="auto"/>
        <w:rPr>
          <w:rFonts w:cs="Symbol"/>
          <w:color w:val="000000"/>
          <w:sz w:val="24"/>
          <w:szCs w:val="24"/>
        </w:rPr>
      </w:pPr>
    </w:p>
    <w:p w:rsidR="00F82802" w:rsidRPr="007625BB" w:rsidRDefault="00F82802" w:rsidP="00A67A6C">
      <w:pPr>
        <w:autoSpaceDE w:val="0"/>
        <w:autoSpaceDN w:val="0"/>
        <w:adjustRightInd w:val="0"/>
        <w:spacing w:after="0" w:line="240" w:lineRule="auto"/>
        <w:rPr>
          <w:rFonts w:cs="Symbol"/>
          <w:color w:val="000000"/>
          <w:sz w:val="24"/>
          <w:szCs w:val="24"/>
        </w:rPr>
      </w:pPr>
    </w:p>
    <w:p w:rsidR="00A67A6C" w:rsidRPr="00F82802" w:rsidRDefault="00A67A6C" w:rsidP="00F82802">
      <w:pPr>
        <w:pStyle w:val="ListParagraph"/>
        <w:numPr>
          <w:ilvl w:val="0"/>
          <w:numId w:val="6"/>
        </w:numPr>
        <w:autoSpaceDE w:val="0"/>
        <w:autoSpaceDN w:val="0"/>
        <w:adjustRightInd w:val="0"/>
        <w:spacing w:after="0" w:line="240" w:lineRule="auto"/>
        <w:rPr>
          <w:rFonts w:cs="Calibri"/>
          <w:color w:val="000000"/>
          <w:sz w:val="24"/>
          <w:szCs w:val="24"/>
        </w:rPr>
      </w:pPr>
      <w:r w:rsidRPr="00F82802">
        <w:rPr>
          <w:rFonts w:cs="Calibri,Bold"/>
          <w:b/>
          <w:bCs/>
          <w:color w:val="000000"/>
          <w:sz w:val="24"/>
          <w:szCs w:val="24"/>
        </w:rPr>
        <w:t xml:space="preserve">Data Subject Access Request: </w:t>
      </w:r>
      <w:r w:rsidRPr="00F82802">
        <w:rPr>
          <w:rFonts w:cs="Calibri"/>
          <w:color w:val="000000"/>
          <w:sz w:val="24"/>
          <w:szCs w:val="24"/>
        </w:rPr>
        <w:t>is a request received from a data subject for access to personal data.</w:t>
      </w:r>
    </w:p>
    <w:p w:rsidR="00A67A6C" w:rsidRDefault="00A67A6C" w:rsidP="00A67A6C">
      <w:pPr>
        <w:autoSpaceDE w:val="0"/>
        <w:autoSpaceDN w:val="0"/>
        <w:adjustRightInd w:val="0"/>
        <w:spacing w:after="0" w:line="240" w:lineRule="auto"/>
        <w:rPr>
          <w:rFonts w:cs="Symbol"/>
          <w:color w:val="000000"/>
          <w:sz w:val="24"/>
          <w:szCs w:val="24"/>
        </w:rPr>
      </w:pPr>
    </w:p>
    <w:p w:rsidR="00F82802" w:rsidRPr="007625BB" w:rsidRDefault="00F82802" w:rsidP="00A67A6C">
      <w:pPr>
        <w:autoSpaceDE w:val="0"/>
        <w:autoSpaceDN w:val="0"/>
        <w:adjustRightInd w:val="0"/>
        <w:spacing w:after="0" w:line="240" w:lineRule="auto"/>
        <w:rPr>
          <w:rFonts w:cs="Symbol"/>
          <w:color w:val="000000"/>
          <w:sz w:val="24"/>
          <w:szCs w:val="24"/>
        </w:rPr>
      </w:pPr>
    </w:p>
    <w:p w:rsidR="00A67A6C" w:rsidRPr="00F82802" w:rsidRDefault="00A67A6C" w:rsidP="00F82802">
      <w:pPr>
        <w:pStyle w:val="ListParagraph"/>
        <w:numPr>
          <w:ilvl w:val="0"/>
          <w:numId w:val="6"/>
        </w:numPr>
        <w:autoSpaceDE w:val="0"/>
        <w:autoSpaceDN w:val="0"/>
        <w:adjustRightInd w:val="0"/>
        <w:spacing w:after="0" w:line="240" w:lineRule="auto"/>
        <w:rPr>
          <w:rFonts w:cs="Calibri"/>
          <w:color w:val="000000"/>
          <w:sz w:val="24"/>
          <w:szCs w:val="24"/>
        </w:rPr>
      </w:pPr>
      <w:r w:rsidRPr="00F82802">
        <w:rPr>
          <w:rFonts w:cs="Calibri,Bold"/>
          <w:b/>
          <w:bCs/>
          <w:color w:val="000000"/>
          <w:sz w:val="24"/>
          <w:szCs w:val="24"/>
        </w:rPr>
        <w:t xml:space="preserve">Personal Data: </w:t>
      </w:r>
      <w:r w:rsidRPr="00F82802">
        <w:rPr>
          <w:rFonts w:cs="Calibri"/>
          <w:color w:val="000000"/>
          <w:sz w:val="24"/>
          <w:szCs w:val="24"/>
        </w:rPr>
        <w:t>any information relating to an identified or iden</w:t>
      </w:r>
      <w:r w:rsidR="005A0655">
        <w:rPr>
          <w:rFonts w:cs="Calibri"/>
          <w:color w:val="000000"/>
          <w:sz w:val="24"/>
          <w:szCs w:val="24"/>
        </w:rPr>
        <w:t>tifiable natural person (‘Data S</w:t>
      </w:r>
      <w:r w:rsidRPr="00F82802">
        <w:rPr>
          <w:rFonts w:cs="Calibri"/>
          <w:color w:val="000000"/>
          <w:sz w:val="24"/>
          <w:szCs w:val="24"/>
        </w:rPr>
        <w:t>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A67A6C" w:rsidRDefault="00A67A6C" w:rsidP="00A67A6C">
      <w:pPr>
        <w:autoSpaceDE w:val="0"/>
        <w:autoSpaceDN w:val="0"/>
        <w:adjustRightInd w:val="0"/>
        <w:spacing w:after="0" w:line="240" w:lineRule="auto"/>
        <w:rPr>
          <w:rFonts w:cs="Symbol"/>
          <w:color w:val="000000"/>
          <w:sz w:val="24"/>
          <w:szCs w:val="24"/>
        </w:rPr>
      </w:pPr>
    </w:p>
    <w:p w:rsidR="00F82802" w:rsidRPr="007625BB" w:rsidRDefault="00F82802" w:rsidP="00A67A6C">
      <w:pPr>
        <w:autoSpaceDE w:val="0"/>
        <w:autoSpaceDN w:val="0"/>
        <w:adjustRightInd w:val="0"/>
        <w:spacing w:after="0" w:line="240" w:lineRule="auto"/>
        <w:rPr>
          <w:rFonts w:cs="Symbol"/>
          <w:color w:val="000000"/>
          <w:sz w:val="24"/>
          <w:szCs w:val="24"/>
        </w:rPr>
      </w:pPr>
    </w:p>
    <w:p w:rsidR="00A67A6C" w:rsidRPr="00F82802" w:rsidRDefault="00A67A6C" w:rsidP="00F82802">
      <w:pPr>
        <w:pStyle w:val="ListParagraph"/>
        <w:numPr>
          <w:ilvl w:val="0"/>
          <w:numId w:val="6"/>
        </w:numPr>
        <w:autoSpaceDE w:val="0"/>
        <w:autoSpaceDN w:val="0"/>
        <w:adjustRightInd w:val="0"/>
        <w:spacing w:after="0" w:line="240" w:lineRule="auto"/>
        <w:rPr>
          <w:rFonts w:cs="Calibri"/>
          <w:color w:val="000000"/>
          <w:sz w:val="24"/>
          <w:szCs w:val="24"/>
        </w:rPr>
      </w:pPr>
      <w:r w:rsidRPr="00F82802">
        <w:rPr>
          <w:rFonts w:cs="Calibri,Bold"/>
          <w:b/>
          <w:bCs/>
          <w:color w:val="000000"/>
          <w:sz w:val="24"/>
          <w:szCs w:val="24"/>
        </w:rPr>
        <w:t xml:space="preserve">Processing: </w:t>
      </w:r>
      <w:r w:rsidRPr="00F82802">
        <w:rPr>
          <w:rFonts w:cs="Calibri"/>
          <w:color w:val="000000"/>
          <w:sz w:val="24"/>
          <w:szCs w:val="24"/>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953A4C" w:rsidRDefault="00953A4C"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5A0655" w:rsidRPr="007625BB" w:rsidRDefault="005A0655" w:rsidP="00A67A6C">
      <w:pPr>
        <w:autoSpaceDE w:val="0"/>
        <w:autoSpaceDN w:val="0"/>
        <w:adjustRightInd w:val="0"/>
        <w:spacing w:after="0" w:line="240" w:lineRule="auto"/>
        <w:rPr>
          <w:rFonts w:cs="Calibri"/>
          <w:color w:val="000000"/>
          <w:sz w:val="24"/>
          <w:szCs w:val="24"/>
        </w:rPr>
      </w:pPr>
    </w:p>
    <w:p w:rsidR="00A67A6C" w:rsidRPr="007625BB" w:rsidRDefault="00A67A6C" w:rsidP="00B928D9">
      <w:pPr>
        <w:pStyle w:val="ListParagraph"/>
        <w:numPr>
          <w:ilvl w:val="0"/>
          <w:numId w:val="1"/>
        </w:num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Scope</w:t>
      </w:r>
    </w:p>
    <w:p w:rsidR="00B928D9" w:rsidRPr="007625BB" w:rsidRDefault="00B928D9" w:rsidP="00B928D9">
      <w:pPr>
        <w:pStyle w:val="ListParagraph"/>
        <w:autoSpaceDE w:val="0"/>
        <w:autoSpaceDN w:val="0"/>
        <w:adjustRightInd w:val="0"/>
        <w:spacing w:after="0" w:line="240" w:lineRule="auto"/>
        <w:rPr>
          <w:rFonts w:cs="Calibri,Bold"/>
          <w:b/>
          <w:bCs/>
          <w:color w:val="000000"/>
          <w:sz w:val="24"/>
          <w:szCs w:val="24"/>
        </w:rPr>
      </w:pPr>
    </w:p>
    <w:p w:rsidR="00A67A6C" w:rsidRPr="007625BB" w:rsidRDefault="00A67A6C" w:rsidP="00B928D9">
      <w:pPr>
        <w:autoSpaceDE w:val="0"/>
        <w:autoSpaceDN w:val="0"/>
        <w:adjustRightInd w:val="0"/>
        <w:spacing w:after="0" w:line="240" w:lineRule="auto"/>
        <w:ind w:left="720"/>
        <w:rPr>
          <w:rFonts w:cs="Calibri"/>
          <w:color w:val="000000"/>
          <w:sz w:val="24"/>
          <w:szCs w:val="24"/>
        </w:rPr>
      </w:pPr>
      <w:r w:rsidRPr="007625BB">
        <w:rPr>
          <w:rFonts w:cs="Calibri"/>
          <w:color w:val="000000"/>
          <w:sz w:val="24"/>
          <w:szCs w:val="24"/>
        </w:rPr>
        <w:t xml:space="preserve">This scope of this document applies to all personal data held by </w:t>
      </w:r>
      <w:r w:rsidR="001F2CC5">
        <w:rPr>
          <w:rFonts w:cs="Calibri"/>
          <w:color w:val="000000"/>
          <w:sz w:val="24"/>
          <w:szCs w:val="24"/>
        </w:rPr>
        <w:t>Kilkenny</w:t>
      </w:r>
      <w:r w:rsidRPr="007625BB">
        <w:rPr>
          <w:rFonts w:cs="Calibri"/>
          <w:color w:val="000000"/>
          <w:sz w:val="24"/>
          <w:szCs w:val="24"/>
        </w:rPr>
        <w:t xml:space="preserve"> County Council</w:t>
      </w:r>
      <w:r w:rsidR="00B928D9" w:rsidRPr="007625BB">
        <w:rPr>
          <w:rFonts w:cs="Calibri"/>
          <w:color w:val="000000"/>
          <w:sz w:val="24"/>
          <w:szCs w:val="24"/>
        </w:rPr>
        <w:t xml:space="preserve"> </w:t>
      </w:r>
      <w:r w:rsidRPr="007625BB">
        <w:rPr>
          <w:rFonts w:cs="Calibri"/>
          <w:color w:val="000000"/>
          <w:sz w:val="24"/>
          <w:szCs w:val="24"/>
        </w:rPr>
        <w:t xml:space="preserve">in physical or electronic format relating to members of the public, service users, </w:t>
      </w:r>
      <w:r w:rsidR="00B928D9" w:rsidRPr="007625BB">
        <w:rPr>
          <w:rFonts w:cs="Calibri"/>
          <w:color w:val="000000"/>
          <w:sz w:val="24"/>
          <w:szCs w:val="24"/>
        </w:rPr>
        <w:t xml:space="preserve">suppliers </w:t>
      </w:r>
      <w:r w:rsidRPr="007625BB">
        <w:rPr>
          <w:rFonts w:cs="Calibri"/>
          <w:color w:val="000000"/>
          <w:sz w:val="24"/>
          <w:szCs w:val="24"/>
        </w:rPr>
        <w:t>and employees.</w:t>
      </w:r>
    </w:p>
    <w:p w:rsidR="00B928D9" w:rsidRDefault="00B928D9" w:rsidP="00B928D9">
      <w:pPr>
        <w:autoSpaceDE w:val="0"/>
        <w:autoSpaceDN w:val="0"/>
        <w:adjustRightInd w:val="0"/>
        <w:spacing w:after="0" w:line="240" w:lineRule="auto"/>
        <w:ind w:left="720"/>
        <w:rPr>
          <w:rFonts w:cs="Calibri"/>
          <w:color w:val="000000"/>
          <w:sz w:val="24"/>
          <w:szCs w:val="24"/>
        </w:rPr>
      </w:pPr>
    </w:p>
    <w:p w:rsidR="009831B6" w:rsidRDefault="009831B6" w:rsidP="00B928D9">
      <w:pPr>
        <w:autoSpaceDE w:val="0"/>
        <w:autoSpaceDN w:val="0"/>
        <w:adjustRightInd w:val="0"/>
        <w:spacing w:after="0" w:line="240" w:lineRule="auto"/>
        <w:ind w:left="720"/>
        <w:rPr>
          <w:rFonts w:cs="Calibri"/>
          <w:color w:val="000000"/>
          <w:sz w:val="24"/>
          <w:szCs w:val="24"/>
        </w:rPr>
      </w:pPr>
    </w:p>
    <w:p w:rsidR="009831B6" w:rsidRPr="007625BB" w:rsidRDefault="009831B6" w:rsidP="00B928D9">
      <w:pPr>
        <w:autoSpaceDE w:val="0"/>
        <w:autoSpaceDN w:val="0"/>
        <w:adjustRightInd w:val="0"/>
        <w:spacing w:after="0" w:line="240" w:lineRule="auto"/>
        <w:ind w:left="720"/>
        <w:rPr>
          <w:rFonts w:cs="Calibri"/>
          <w:color w:val="000000"/>
          <w:sz w:val="24"/>
          <w:szCs w:val="24"/>
        </w:rPr>
      </w:pPr>
    </w:p>
    <w:p w:rsidR="00A67A6C" w:rsidRPr="007625BB" w:rsidRDefault="00A67A6C" w:rsidP="00B928D9">
      <w:pPr>
        <w:pStyle w:val="ListParagraph"/>
        <w:numPr>
          <w:ilvl w:val="0"/>
          <w:numId w:val="1"/>
        </w:num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lastRenderedPageBreak/>
        <w:t>Policy</w:t>
      </w:r>
    </w:p>
    <w:p w:rsidR="00B928D9" w:rsidRPr="007625BB" w:rsidRDefault="00B928D9" w:rsidP="00B928D9">
      <w:pPr>
        <w:pStyle w:val="ListParagraph"/>
        <w:autoSpaceDE w:val="0"/>
        <w:autoSpaceDN w:val="0"/>
        <w:adjustRightInd w:val="0"/>
        <w:spacing w:after="0" w:line="240" w:lineRule="auto"/>
        <w:rPr>
          <w:rFonts w:cs="Calibri,Bold"/>
          <w:b/>
          <w:bCs/>
          <w:color w:val="000000"/>
          <w:sz w:val="24"/>
          <w:szCs w:val="24"/>
        </w:rPr>
      </w:pPr>
    </w:p>
    <w:p w:rsidR="00A67A6C" w:rsidRPr="007625BB" w:rsidRDefault="00A67A6C" w:rsidP="00B928D9">
      <w:pPr>
        <w:autoSpaceDE w:val="0"/>
        <w:autoSpaceDN w:val="0"/>
        <w:adjustRightInd w:val="0"/>
        <w:spacing w:after="0" w:line="240" w:lineRule="auto"/>
        <w:ind w:left="720"/>
        <w:rPr>
          <w:rFonts w:cs="Calibri"/>
          <w:color w:val="000000"/>
          <w:sz w:val="24"/>
          <w:szCs w:val="24"/>
        </w:rPr>
      </w:pPr>
      <w:r w:rsidRPr="007625BB">
        <w:rPr>
          <w:rFonts w:cs="Calibri"/>
          <w:color w:val="000000"/>
          <w:sz w:val="24"/>
          <w:szCs w:val="24"/>
        </w:rPr>
        <w:t xml:space="preserve">It is the policy of </w:t>
      </w:r>
      <w:r w:rsidR="001F2CC5">
        <w:rPr>
          <w:rFonts w:cs="Calibri"/>
          <w:color w:val="000000"/>
          <w:sz w:val="24"/>
          <w:szCs w:val="24"/>
        </w:rPr>
        <w:t>Kilkenny</w:t>
      </w:r>
      <w:r w:rsidRPr="007625BB">
        <w:rPr>
          <w:rFonts w:cs="Calibri"/>
          <w:color w:val="000000"/>
          <w:sz w:val="24"/>
          <w:szCs w:val="24"/>
        </w:rPr>
        <w:t xml:space="preserve"> Coun</w:t>
      </w:r>
      <w:r w:rsidR="005A0655">
        <w:rPr>
          <w:rFonts w:cs="Calibri"/>
          <w:color w:val="000000"/>
          <w:sz w:val="24"/>
          <w:szCs w:val="24"/>
        </w:rPr>
        <w:t>ty Council to ensure that Data S</w:t>
      </w:r>
      <w:r w:rsidRPr="007625BB">
        <w:rPr>
          <w:rFonts w:cs="Calibri"/>
          <w:color w:val="000000"/>
          <w:sz w:val="24"/>
          <w:szCs w:val="24"/>
        </w:rPr>
        <w:t>ubject access requests</w:t>
      </w:r>
      <w:r w:rsidR="00B928D9" w:rsidRPr="007625BB">
        <w:rPr>
          <w:rFonts w:cs="Calibri"/>
          <w:color w:val="000000"/>
          <w:sz w:val="24"/>
          <w:szCs w:val="24"/>
        </w:rPr>
        <w:t xml:space="preserve"> </w:t>
      </w:r>
      <w:r w:rsidRPr="007625BB">
        <w:rPr>
          <w:rFonts w:cs="Calibri"/>
          <w:color w:val="000000"/>
          <w:sz w:val="24"/>
          <w:szCs w:val="24"/>
        </w:rPr>
        <w:t>are dealt with in a timely and comprehensive manner that f</w:t>
      </w:r>
      <w:r w:rsidR="00B928D9" w:rsidRPr="007625BB">
        <w:rPr>
          <w:rFonts w:cs="Calibri"/>
          <w:color w:val="000000"/>
          <w:sz w:val="24"/>
          <w:szCs w:val="24"/>
        </w:rPr>
        <w:t xml:space="preserve">ocuses on respecting the rights </w:t>
      </w:r>
      <w:r w:rsidRPr="007625BB">
        <w:rPr>
          <w:rFonts w:cs="Calibri"/>
          <w:color w:val="000000"/>
          <w:sz w:val="24"/>
          <w:szCs w:val="24"/>
        </w:rPr>
        <w:t>of the data subject.</w:t>
      </w:r>
    </w:p>
    <w:p w:rsidR="00B928D9" w:rsidRPr="007625BB" w:rsidRDefault="00B928D9" w:rsidP="00B928D9">
      <w:pPr>
        <w:autoSpaceDE w:val="0"/>
        <w:autoSpaceDN w:val="0"/>
        <w:adjustRightInd w:val="0"/>
        <w:spacing w:after="0" w:line="240" w:lineRule="auto"/>
        <w:ind w:left="720"/>
        <w:rPr>
          <w:rFonts w:cs="Calibri"/>
          <w:color w:val="000000"/>
          <w:sz w:val="24"/>
          <w:szCs w:val="24"/>
        </w:rPr>
      </w:pPr>
    </w:p>
    <w:p w:rsidR="00A67A6C" w:rsidRPr="007625BB" w:rsidRDefault="00A67A6C" w:rsidP="00B928D9">
      <w:pPr>
        <w:pStyle w:val="ListParagraph"/>
        <w:numPr>
          <w:ilvl w:val="0"/>
          <w:numId w:val="1"/>
        </w:num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Procedures</w:t>
      </w:r>
    </w:p>
    <w:p w:rsidR="00B928D9" w:rsidRPr="007625BB" w:rsidRDefault="00B928D9" w:rsidP="00B928D9">
      <w:pPr>
        <w:pStyle w:val="ListParagraph"/>
        <w:autoSpaceDE w:val="0"/>
        <w:autoSpaceDN w:val="0"/>
        <w:adjustRightInd w:val="0"/>
        <w:spacing w:after="0" w:line="240" w:lineRule="auto"/>
        <w:rPr>
          <w:rFonts w:cs="Calibri,Bold"/>
          <w:b/>
          <w:bCs/>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
          <w:color w:val="000000"/>
          <w:sz w:val="24"/>
          <w:szCs w:val="24"/>
        </w:rPr>
        <w:t>The pr</w:t>
      </w:r>
      <w:r w:rsidR="005A0655">
        <w:rPr>
          <w:rFonts w:cs="Calibri"/>
          <w:color w:val="000000"/>
          <w:sz w:val="24"/>
          <w:szCs w:val="24"/>
        </w:rPr>
        <w:t>ocedures for dealing with Data S</w:t>
      </w:r>
      <w:r w:rsidRPr="007625BB">
        <w:rPr>
          <w:rFonts w:cs="Calibri"/>
          <w:color w:val="000000"/>
          <w:sz w:val="24"/>
          <w:szCs w:val="24"/>
        </w:rPr>
        <w:t>ubject access requests are as follows:</w:t>
      </w:r>
    </w:p>
    <w:p w:rsidR="00B928D9" w:rsidRPr="007625BB" w:rsidRDefault="00B928D9" w:rsidP="00A67A6C">
      <w:pPr>
        <w:autoSpaceDE w:val="0"/>
        <w:autoSpaceDN w:val="0"/>
        <w:adjustRightInd w:val="0"/>
        <w:spacing w:after="0" w:line="240" w:lineRule="auto"/>
        <w:rPr>
          <w:rFonts w:cs="Calibri,Bold"/>
          <w:b/>
          <w:bCs/>
          <w:color w:val="000000"/>
          <w:sz w:val="24"/>
          <w:szCs w:val="24"/>
        </w:rPr>
      </w:pPr>
    </w:p>
    <w:p w:rsidR="00B928D9" w:rsidRPr="007625BB" w:rsidRDefault="00B928D9" w:rsidP="00A67A6C">
      <w:pPr>
        <w:autoSpaceDE w:val="0"/>
        <w:autoSpaceDN w:val="0"/>
        <w:adjustRightInd w:val="0"/>
        <w:spacing w:after="0" w:line="240" w:lineRule="auto"/>
        <w:rPr>
          <w:rFonts w:cs="Calibri,Bold"/>
          <w:b/>
          <w:bCs/>
          <w:color w:val="000000"/>
          <w:sz w:val="24"/>
          <w:szCs w:val="24"/>
        </w:rPr>
      </w:pPr>
    </w:p>
    <w:p w:rsidR="00B928D9" w:rsidRPr="007625BB"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 xml:space="preserve">5.1 </w:t>
      </w:r>
      <w:r w:rsidR="00B928D9" w:rsidRPr="007625BB">
        <w:rPr>
          <w:rFonts w:cs="Calibri,Bold"/>
          <w:b/>
          <w:bCs/>
          <w:color w:val="000000"/>
          <w:sz w:val="24"/>
          <w:szCs w:val="24"/>
        </w:rPr>
        <w:tab/>
      </w:r>
      <w:r w:rsidRPr="007625BB">
        <w:rPr>
          <w:rFonts w:cs="Calibri,Bold"/>
          <w:b/>
          <w:bCs/>
          <w:color w:val="000000"/>
          <w:sz w:val="24"/>
          <w:szCs w:val="24"/>
        </w:rPr>
        <w:t>Making a Data Subject Access Request</w:t>
      </w:r>
    </w:p>
    <w:p w:rsidR="00B928D9" w:rsidRPr="007625BB" w:rsidRDefault="00B928D9" w:rsidP="00A67A6C">
      <w:pPr>
        <w:autoSpaceDE w:val="0"/>
        <w:autoSpaceDN w:val="0"/>
        <w:adjustRightInd w:val="0"/>
        <w:spacing w:after="0" w:line="240" w:lineRule="auto"/>
        <w:rPr>
          <w:rFonts w:cs="Calibri,Bold"/>
          <w:b/>
          <w:bCs/>
          <w:color w:val="000000"/>
          <w:sz w:val="24"/>
          <w:szCs w:val="24"/>
        </w:rPr>
      </w:pP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Data subject access requests are required to be submitted in writing in physical or</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electronic format e.g. by letter or e-mail.</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 xml:space="preserve">5.2 </w:t>
      </w:r>
      <w:r w:rsidR="00B928D9" w:rsidRPr="007625BB">
        <w:rPr>
          <w:rFonts w:cs="Calibri,Bold"/>
          <w:b/>
          <w:bCs/>
          <w:color w:val="000000"/>
          <w:sz w:val="24"/>
          <w:szCs w:val="24"/>
        </w:rPr>
        <w:tab/>
      </w:r>
      <w:r w:rsidRPr="007625BB">
        <w:rPr>
          <w:rFonts w:cs="Calibri,Bold"/>
          <w:b/>
          <w:bCs/>
          <w:color w:val="000000"/>
          <w:sz w:val="24"/>
          <w:szCs w:val="24"/>
        </w:rPr>
        <w:t>Confirming the Identity of a Data Subject</w:t>
      </w:r>
    </w:p>
    <w:p w:rsidR="00B928D9" w:rsidRPr="007625BB" w:rsidRDefault="00B928D9" w:rsidP="00A67A6C">
      <w:pPr>
        <w:autoSpaceDE w:val="0"/>
        <w:autoSpaceDN w:val="0"/>
        <w:adjustRightInd w:val="0"/>
        <w:spacing w:after="0" w:line="240" w:lineRule="auto"/>
        <w:rPr>
          <w:rFonts w:cs="Calibri,Bold"/>
          <w:b/>
          <w:bCs/>
          <w:color w:val="000000"/>
          <w:sz w:val="24"/>
          <w:szCs w:val="24"/>
        </w:rPr>
      </w:pP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 xml:space="preserve">Where it is deemed necessary or appropriate </w:t>
      </w:r>
      <w:r w:rsidR="001F2CC5">
        <w:rPr>
          <w:rFonts w:cs="Calibri"/>
          <w:color w:val="000000"/>
          <w:sz w:val="24"/>
          <w:szCs w:val="24"/>
        </w:rPr>
        <w:t>Kilkenny</w:t>
      </w:r>
      <w:r w:rsidRPr="007625BB">
        <w:rPr>
          <w:rFonts w:cs="Calibri"/>
          <w:color w:val="000000"/>
          <w:sz w:val="24"/>
          <w:szCs w:val="24"/>
        </w:rPr>
        <w:t xml:space="preserve"> County Council may</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request the provision of additional information to confirm the identity of the person</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submitting a data subject access request.</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 xml:space="preserve">5.3 </w:t>
      </w:r>
      <w:r w:rsidR="00B928D9" w:rsidRPr="007625BB">
        <w:rPr>
          <w:rFonts w:cs="Calibri,Bold"/>
          <w:b/>
          <w:bCs/>
          <w:color w:val="000000"/>
          <w:sz w:val="24"/>
          <w:szCs w:val="24"/>
        </w:rPr>
        <w:tab/>
      </w:r>
      <w:r w:rsidRPr="007625BB">
        <w:rPr>
          <w:rFonts w:cs="Calibri,Bold"/>
          <w:b/>
          <w:bCs/>
          <w:color w:val="000000"/>
          <w:sz w:val="24"/>
          <w:szCs w:val="24"/>
        </w:rPr>
        <w:t>Acknowledging a Data Subject Access Request</w:t>
      </w:r>
    </w:p>
    <w:p w:rsidR="00B928D9" w:rsidRPr="007625BB" w:rsidRDefault="00B928D9" w:rsidP="00A67A6C">
      <w:pPr>
        <w:autoSpaceDE w:val="0"/>
        <w:autoSpaceDN w:val="0"/>
        <w:adjustRightInd w:val="0"/>
        <w:spacing w:after="0" w:line="240" w:lineRule="auto"/>
        <w:rPr>
          <w:rFonts w:cs="Calibri,Bold"/>
          <w:b/>
          <w:bCs/>
          <w:color w:val="000000"/>
          <w:sz w:val="24"/>
          <w:szCs w:val="24"/>
        </w:rPr>
      </w:pPr>
    </w:p>
    <w:p w:rsidR="00A67A6C" w:rsidRPr="007625BB" w:rsidRDefault="001F2CC5" w:rsidP="00B928D9">
      <w:pPr>
        <w:autoSpaceDE w:val="0"/>
        <w:autoSpaceDN w:val="0"/>
        <w:adjustRightInd w:val="0"/>
        <w:spacing w:after="0" w:line="240" w:lineRule="auto"/>
        <w:ind w:firstLine="720"/>
        <w:rPr>
          <w:rFonts w:cs="Calibri"/>
          <w:color w:val="000000"/>
          <w:sz w:val="24"/>
          <w:szCs w:val="24"/>
        </w:rPr>
      </w:pPr>
      <w:r>
        <w:rPr>
          <w:rFonts w:cs="Calibri"/>
          <w:color w:val="000000"/>
          <w:sz w:val="24"/>
          <w:szCs w:val="24"/>
        </w:rPr>
        <w:t>Kilkenny</w:t>
      </w:r>
      <w:r w:rsidR="00A67A6C" w:rsidRPr="007625BB">
        <w:rPr>
          <w:rFonts w:cs="Calibri"/>
          <w:color w:val="000000"/>
          <w:sz w:val="24"/>
          <w:szCs w:val="24"/>
        </w:rPr>
        <w:t xml:space="preserve"> County Council shall acknowledge a data subject access request without</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undue delay and in any event within 2 weeks of receiving the request. The</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acknowledgement shall specify the expected timeframe for issuing a decision on the</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request and the procedure for making a complaint to the Data Protection</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Commission in the event that a decision is not made.</w:t>
      </w:r>
    </w:p>
    <w:p w:rsidR="00A67A6C" w:rsidRPr="007625BB" w:rsidRDefault="00A67A6C" w:rsidP="00A67A6C">
      <w:pPr>
        <w:autoSpaceDE w:val="0"/>
        <w:autoSpaceDN w:val="0"/>
        <w:adjustRightInd w:val="0"/>
        <w:spacing w:after="0" w:line="240" w:lineRule="auto"/>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5.4</w:t>
      </w:r>
      <w:r w:rsidR="00B928D9" w:rsidRPr="007625BB">
        <w:rPr>
          <w:rFonts w:cs="Calibri,Bold"/>
          <w:b/>
          <w:bCs/>
          <w:color w:val="000000"/>
          <w:sz w:val="24"/>
          <w:szCs w:val="24"/>
        </w:rPr>
        <w:tab/>
      </w:r>
      <w:r w:rsidRPr="007625BB">
        <w:rPr>
          <w:rFonts w:cs="Calibri,Bold"/>
          <w:b/>
          <w:bCs/>
          <w:color w:val="000000"/>
          <w:sz w:val="24"/>
          <w:szCs w:val="24"/>
        </w:rPr>
        <w:t xml:space="preserve"> Decision on a Data Subject Access Request</w:t>
      </w:r>
    </w:p>
    <w:p w:rsidR="00B928D9" w:rsidRPr="007625BB" w:rsidRDefault="00B928D9" w:rsidP="00A67A6C">
      <w:pPr>
        <w:autoSpaceDE w:val="0"/>
        <w:autoSpaceDN w:val="0"/>
        <w:adjustRightInd w:val="0"/>
        <w:spacing w:after="0" w:line="240" w:lineRule="auto"/>
        <w:rPr>
          <w:rFonts w:cs="Calibri,Bold"/>
          <w:b/>
          <w:bCs/>
          <w:color w:val="000000"/>
          <w:sz w:val="24"/>
          <w:szCs w:val="24"/>
        </w:rPr>
      </w:pPr>
    </w:p>
    <w:p w:rsidR="00A67A6C" w:rsidRPr="007625BB" w:rsidRDefault="001F2CC5" w:rsidP="00B928D9">
      <w:pPr>
        <w:autoSpaceDE w:val="0"/>
        <w:autoSpaceDN w:val="0"/>
        <w:adjustRightInd w:val="0"/>
        <w:spacing w:after="0" w:line="240" w:lineRule="auto"/>
        <w:ind w:left="720"/>
        <w:rPr>
          <w:rFonts w:cs="Calibri"/>
          <w:color w:val="000000"/>
          <w:sz w:val="24"/>
          <w:szCs w:val="24"/>
        </w:rPr>
      </w:pPr>
      <w:r>
        <w:rPr>
          <w:rFonts w:cs="Calibri"/>
          <w:color w:val="000000"/>
          <w:sz w:val="24"/>
          <w:szCs w:val="24"/>
        </w:rPr>
        <w:t>Kilkenny</w:t>
      </w:r>
      <w:r w:rsidR="00A67A6C" w:rsidRPr="007625BB">
        <w:rPr>
          <w:rFonts w:cs="Calibri"/>
          <w:color w:val="000000"/>
          <w:sz w:val="24"/>
          <w:szCs w:val="24"/>
        </w:rPr>
        <w:t xml:space="preserve"> County Council may grant or refuse a data subject access to his or her personal</w:t>
      </w:r>
      <w:r w:rsidR="00B928D9" w:rsidRPr="007625BB">
        <w:rPr>
          <w:rFonts w:cs="Calibri"/>
          <w:color w:val="000000"/>
          <w:sz w:val="24"/>
          <w:szCs w:val="24"/>
        </w:rPr>
        <w:t xml:space="preserve"> </w:t>
      </w:r>
      <w:r w:rsidR="00A67A6C" w:rsidRPr="007625BB">
        <w:rPr>
          <w:rFonts w:cs="Calibri"/>
          <w:color w:val="000000"/>
          <w:sz w:val="24"/>
          <w:szCs w:val="24"/>
        </w:rPr>
        <w:t>data.</w:t>
      </w:r>
    </w:p>
    <w:p w:rsidR="00B928D9" w:rsidRDefault="00B928D9" w:rsidP="007625BB">
      <w:pPr>
        <w:autoSpaceDE w:val="0"/>
        <w:autoSpaceDN w:val="0"/>
        <w:adjustRightInd w:val="0"/>
        <w:spacing w:after="0" w:line="240" w:lineRule="auto"/>
        <w:rPr>
          <w:rFonts w:cs="Calibri"/>
          <w:color w:val="000000"/>
          <w:sz w:val="24"/>
          <w:szCs w:val="24"/>
        </w:rPr>
      </w:pPr>
    </w:p>
    <w:p w:rsidR="007625BB" w:rsidRPr="007625BB" w:rsidRDefault="007625BB" w:rsidP="007625BB">
      <w:pPr>
        <w:autoSpaceDE w:val="0"/>
        <w:autoSpaceDN w:val="0"/>
        <w:adjustRightInd w:val="0"/>
        <w:spacing w:after="0" w:line="240" w:lineRule="auto"/>
        <w:rPr>
          <w:rFonts w:cs="Calibri"/>
          <w:color w:val="000000"/>
          <w:sz w:val="24"/>
          <w:szCs w:val="24"/>
        </w:rPr>
      </w:pPr>
    </w:p>
    <w:p w:rsidR="00B928D9" w:rsidRPr="007625BB"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 xml:space="preserve">5.5 </w:t>
      </w:r>
      <w:r w:rsidR="00B928D9" w:rsidRPr="007625BB">
        <w:rPr>
          <w:rFonts w:cs="Calibri,Bold"/>
          <w:b/>
          <w:bCs/>
          <w:color w:val="000000"/>
          <w:sz w:val="24"/>
          <w:szCs w:val="24"/>
        </w:rPr>
        <w:tab/>
        <w:t>Granting Access to Personal Data</w:t>
      </w:r>
    </w:p>
    <w:p w:rsidR="00A67A6C" w:rsidRPr="007625BB"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In instances where access to personal data is being granted, the following applies:</w:t>
      </w:r>
    </w:p>
    <w:p w:rsidR="00B928D9" w:rsidRPr="007625BB" w:rsidRDefault="00B928D9" w:rsidP="00A67A6C">
      <w:pPr>
        <w:autoSpaceDE w:val="0"/>
        <w:autoSpaceDN w:val="0"/>
        <w:adjustRightInd w:val="0"/>
        <w:spacing w:after="0" w:line="240" w:lineRule="auto"/>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5.5.1 </w:t>
      </w:r>
      <w:r w:rsidR="00B928D9" w:rsidRPr="007625BB">
        <w:rPr>
          <w:rFonts w:cs="Calibri,Bold"/>
          <w:b/>
          <w:bCs/>
          <w:color w:val="000000"/>
          <w:sz w:val="24"/>
          <w:szCs w:val="24"/>
        </w:rPr>
        <w:tab/>
      </w:r>
      <w:r w:rsidR="001F2CC5">
        <w:rPr>
          <w:rFonts w:cs="Calibri"/>
          <w:color w:val="000000"/>
          <w:sz w:val="24"/>
          <w:szCs w:val="24"/>
        </w:rPr>
        <w:t>Kilkenny</w:t>
      </w:r>
      <w:r w:rsidRPr="007625BB">
        <w:rPr>
          <w:rFonts w:cs="Calibri"/>
          <w:color w:val="000000"/>
          <w:sz w:val="24"/>
          <w:szCs w:val="24"/>
        </w:rPr>
        <w:t xml:space="preserve"> County Council shall provide the personal data to the data subject</w:t>
      </w:r>
    </w:p>
    <w:p w:rsidR="00B928D9" w:rsidRPr="007625BB" w:rsidRDefault="00A67A6C" w:rsidP="00F82802">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 xml:space="preserve">without undue delay and in any event within one </w:t>
      </w:r>
      <w:r w:rsidR="00F82802">
        <w:rPr>
          <w:rFonts w:cs="Calibri"/>
          <w:color w:val="000000"/>
          <w:sz w:val="24"/>
          <w:szCs w:val="24"/>
        </w:rPr>
        <w:t>month of receipt of the request</w:t>
      </w: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5.5.2 </w:t>
      </w:r>
      <w:r w:rsidR="00B928D9" w:rsidRPr="007625BB">
        <w:rPr>
          <w:rFonts w:cs="Calibri,Bold"/>
          <w:b/>
          <w:bCs/>
          <w:color w:val="000000"/>
          <w:sz w:val="24"/>
          <w:szCs w:val="24"/>
        </w:rPr>
        <w:tab/>
      </w:r>
      <w:r w:rsidR="001F2CC5">
        <w:rPr>
          <w:rFonts w:cs="Calibri"/>
          <w:color w:val="000000"/>
          <w:sz w:val="24"/>
          <w:szCs w:val="24"/>
        </w:rPr>
        <w:t>Kilkenny</w:t>
      </w:r>
      <w:r w:rsidRPr="007625BB">
        <w:rPr>
          <w:rFonts w:cs="Calibri"/>
          <w:color w:val="000000"/>
          <w:sz w:val="24"/>
          <w:szCs w:val="24"/>
        </w:rPr>
        <w:t xml:space="preserve"> County Council may however extend the period for providing data</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subjects with their personal data by 2 further months in cases where the requests</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are complex or numerous. In such circumstances the data subject shall be informed</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of the extension within one month of receipt of the request and provided with a</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reason for the extension.</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5.5.3 </w:t>
      </w:r>
      <w:r w:rsidR="00B928D9" w:rsidRPr="007625BB">
        <w:rPr>
          <w:rFonts w:cs="Calibri,Bold"/>
          <w:b/>
          <w:bCs/>
          <w:color w:val="000000"/>
          <w:sz w:val="24"/>
          <w:szCs w:val="24"/>
        </w:rPr>
        <w:tab/>
      </w:r>
      <w:r w:rsidR="001F2CC5">
        <w:rPr>
          <w:rFonts w:cs="Calibri"/>
          <w:color w:val="000000"/>
          <w:sz w:val="24"/>
          <w:szCs w:val="24"/>
        </w:rPr>
        <w:t>Kilkenny</w:t>
      </w:r>
      <w:r w:rsidRPr="007625BB">
        <w:rPr>
          <w:rFonts w:cs="Calibri"/>
          <w:color w:val="000000"/>
          <w:sz w:val="24"/>
          <w:szCs w:val="24"/>
        </w:rPr>
        <w:t xml:space="preserve"> County Council will normally provide personal data to a data subject</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free of charge.</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5.5.4 </w:t>
      </w:r>
      <w:r w:rsidR="00B928D9" w:rsidRPr="007625BB">
        <w:rPr>
          <w:rFonts w:cs="Calibri,Bold"/>
          <w:b/>
          <w:bCs/>
          <w:color w:val="000000"/>
          <w:sz w:val="24"/>
          <w:szCs w:val="24"/>
        </w:rPr>
        <w:tab/>
      </w:r>
      <w:r w:rsidRPr="007625BB">
        <w:rPr>
          <w:rFonts w:cs="Calibri"/>
          <w:color w:val="000000"/>
          <w:sz w:val="24"/>
          <w:szCs w:val="24"/>
        </w:rPr>
        <w:t>However if a data subject access request is excessive or repetitive, in particular</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 xml:space="preserve">because of its repetitive character, </w:t>
      </w:r>
      <w:r w:rsidR="001F2CC5">
        <w:rPr>
          <w:rFonts w:cs="Calibri"/>
          <w:color w:val="000000"/>
          <w:sz w:val="24"/>
          <w:szCs w:val="24"/>
        </w:rPr>
        <w:t>Kilkenny</w:t>
      </w:r>
      <w:r w:rsidRPr="007625BB">
        <w:rPr>
          <w:rFonts w:cs="Calibri"/>
          <w:color w:val="000000"/>
          <w:sz w:val="24"/>
          <w:szCs w:val="24"/>
        </w:rPr>
        <w:t xml:space="preserve"> County Council may charge a</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reasonable fee taking into account the administrative costs of providing the personal</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data.</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5.5.5 </w:t>
      </w:r>
      <w:r w:rsidR="00B928D9" w:rsidRPr="007625BB">
        <w:rPr>
          <w:rFonts w:cs="Calibri,Bold"/>
          <w:b/>
          <w:bCs/>
          <w:color w:val="000000"/>
          <w:sz w:val="24"/>
          <w:szCs w:val="24"/>
        </w:rPr>
        <w:tab/>
      </w:r>
      <w:r w:rsidRPr="007625BB">
        <w:rPr>
          <w:rFonts w:cs="Calibri"/>
          <w:color w:val="000000"/>
          <w:sz w:val="24"/>
          <w:szCs w:val="24"/>
        </w:rPr>
        <w:t>Where the data subject access request is made by electronic means, the personal</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data shall be provided by electronic means, where possible, unless otherwise</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requested by the data subject.</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5.5.6 </w:t>
      </w:r>
      <w:r w:rsidR="00B928D9" w:rsidRPr="007625BB">
        <w:rPr>
          <w:rFonts w:cs="Calibri,Bold"/>
          <w:b/>
          <w:bCs/>
          <w:color w:val="000000"/>
          <w:sz w:val="24"/>
          <w:szCs w:val="24"/>
        </w:rPr>
        <w:tab/>
      </w:r>
      <w:r w:rsidRPr="007625BB">
        <w:rPr>
          <w:rFonts w:cs="Calibri"/>
          <w:color w:val="000000"/>
          <w:sz w:val="24"/>
          <w:szCs w:val="24"/>
        </w:rPr>
        <w:t>The notification of the decision to grant access to personal data shall outline further</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details regarding the rights of the data subject under the GDPR. Details to be</w:t>
      </w:r>
    </w:p>
    <w:p w:rsidR="00A67A6C" w:rsidRPr="007625BB" w:rsidRDefault="00A67A6C" w:rsidP="00B928D9">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provided to the data subject shall include information relating to:</w:t>
      </w:r>
    </w:p>
    <w:p w:rsidR="00A67A6C" w:rsidRPr="007625BB" w:rsidRDefault="00A67A6C" w:rsidP="00A67A6C">
      <w:pPr>
        <w:autoSpaceDE w:val="0"/>
        <w:autoSpaceDN w:val="0"/>
        <w:adjustRightInd w:val="0"/>
        <w:spacing w:after="0" w:line="240" w:lineRule="auto"/>
        <w:rPr>
          <w:rFonts w:cs="Calibri"/>
          <w:color w:val="000000"/>
          <w:sz w:val="24"/>
          <w:szCs w:val="24"/>
        </w:rPr>
      </w:pPr>
    </w:p>
    <w:p w:rsidR="00A67A6C" w:rsidRPr="007625BB" w:rsidRDefault="00A67A6C" w:rsidP="007625BB">
      <w:pPr>
        <w:pStyle w:val="ListParagraph"/>
        <w:numPr>
          <w:ilvl w:val="0"/>
          <w:numId w:val="3"/>
        </w:numPr>
        <w:autoSpaceDE w:val="0"/>
        <w:autoSpaceDN w:val="0"/>
        <w:adjustRightInd w:val="0"/>
        <w:spacing w:after="0" w:line="240" w:lineRule="auto"/>
        <w:rPr>
          <w:rFonts w:cs="Calibri"/>
          <w:color w:val="000000"/>
          <w:sz w:val="24"/>
          <w:szCs w:val="24"/>
        </w:rPr>
      </w:pPr>
      <w:r w:rsidRPr="007625BB">
        <w:rPr>
          <w:rFonts w:cs="Calibri"/>
          <w:color w:val="000000"/>
          <w:sz w:val="24"/>
          <w:szCs w:val="24"/>
        </w:rPr>
        <w:t>The purposes for processing the personal data.</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7625BB">
      <w:pPr>
        <w:pStyle w:val="ListParagraph"/>
        <w:numPr>
          <w:ilvl w:val="0"/>
          <w:numId w:val="3"/>
        </w:numPr>
        <w:autoSpaceDE w:val="0"/>
        <w:autoSpaceDN w:val="0"/>
        <w:adjustRightInd w:val="0"/>
        <w:spacing w:after="0" w:line="240" w:lineRule="auto"/>
        <w:rPr>
          <w:rFonts w:cs="Calibri"/>
          <w:color w:val="000000"/>
          <w:sz w:val="24"/>
          <w:szCs w:val="24"/>
        </w:rPr>
      </w:pPr>
      <w:r w:rsidRPr="007625BB">
        <w:rPr>
          <w:rFonts w:cs="Calibri"/>
          <w:color w:val="000000"/>
          <w:sz w:val="24"/>
          <w:szCs w:val="24"/>
        </w:rPr>
        <w:t>The categories of personal data concerned.</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7625BB">
      <w:pPr>
        <w:pStyle w:val="ListParagraph"/>
        <w:numPr>
          <w:ilvl w:val="0"/>
          <w:numId w:val="3"/>
        </w:numPr>
        <w:autoSpaceDE w:val="0"/>
        <w:autoSpaceDN w:val="0"/>
        <w:adjustRightInd w:val="0"/>
        <w:spacing w:after="0" w:line="240" w:lineRule="auto"/>
        <w:rPr>
          <w:rFonts w:cs="Calibri"/>
          <w:color w:val="000000"/>
          <w:sz w:val="24"/>
          <w:szCs w:val="24"/>
        </w:rPr>
      </w:pPr>
      <w:r w:rsidRPr="007625BB">
        <w:rPr>
          <w:rFonts w:cs="Calibri"/>
          <w:color w:val="000000"/>
          <w:sz w:val="24"/>
          <w:szCs w:val="24"/>
        </w:rPr>
        <w:t>The recipients or categories of recipients to whom the personal data has been or</w:t>
      </w:r>
    </w:p>
    <w:p w:rsidR="00A67A6C" w:rsidRPr="007625BB" w:rsidRDefault="00A67A6C" w:rsidP="007625BB">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will be disclosed.</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7625BB">
      <w:pPr>
        <w:pStyle w:val="ListParagraph"/>
        <w:numPr>
          <w:ilvl w:val="0"/>
          <w:numId w:val="5"/>
        </w:numPr>
        <w:autoSpaceDE w:val="0"/>
        <w:autoSpaceDN w:val="0"/>
        <w:adjustRightInd w:val="0"/>
        <w:spacing w:after="0" w:line="240" w:lineRule="auto"/>
        <w:rPr>
          <w:rFonts w:cs="Calibri"/>
          <w:color w:val="000000"/>
          <w:sz w:val="24"/>
          <w:szCs w:val="24"/>
        </w:rPr>
      </w:pPr>
      <w:r w:rsidRPr="007625BB">
        <w:rPr>
          <w:rFonts w:cs="Calibri"/>
          <w:color w:val="000000"/>
          <w:sz w:val="24"/>
          <w:szCs w:val="24"/>
        </w:rPr>
        <w:t>Where possible, the envisaged period for which the personal data will be</w:t>
      </w:r>
    </w:p>
    <w:p w:rsidR="00A67A6C" w:rsidRPr="007625BB" w:rsidRDefault="00A67A6C" w:rsidP="007625BB">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retained or, if not possible, the criteria used to determine that period.</w:t>
      </w:r>
    </w:p>
    <w:p w:rsidR="00B928D9" w:rsidRPr="007625BB" w:rsidRDefault="00B928D9" w:rsidP="00B928D9">
      <w:pPr>
        <w:autoSpaceDE w:val="0"/>
        <w:autoSpaceDN w:val="0"/>
        <w:adjustRightInd w:val="0"/>
        <w:spacing w:after="0" w:line="240" w:lineRule="auto"/>
        <w:ind w:firstLine="720"/>
        <w:rPr>
          <w:rFonts w:cs="Calibri"/>
          <w:color w:val="000000"/>
          <w:sz w:val="24"/>
          <w:szCs w:val="24"/>
        </w:rPr>
      </w:pPr>
    </w:p>
    <w:p w:rsidR="00A67A6C" w:rsidRPr="007625BB" w:rsidRDefault="00A67A6C" w:rsidP="007625BB">
      <w:pPr>
        <w:pStyle w:val="ListParagraph"/>
        <w:numPr>
          <w:ilvl w:val="0"/>
          <w:numId w:val="5"/>
        </w:numPr>
        <w:autoSpaceDE w:val="0"/>
        <w:autoSpaceDN w:val="0"/>
        <w:adjustRightInd w:val="0"/>
        <w:spacing w:after="0" w:line="240" w:lineRule="auto"/>
        <w:rPr>
          <w:rFonts w:cs="Calibri"/>
          <w:color w:val="000000"/>
          <w:sz w:val="24"/>
          <w:szCs w:val="24"/>
        </w:rPr>
      </w:pPr>
      <w:r w:rsidRPr="007625BB">
        <w:rPr>
          <w:rFonts w:cs="Calibri"/>
          <w:color w:val="000000"/>
          <w:sz w:val="24"/>
          <w:szCs w:val="24"/>
        </w:rPr>
        <w:t>The rights of the data subject to request the rectification or erasure of personal</w:t>
      </w:r>
    </w:p>
    <w:p w:rsidR="00A67A6C" w:rsidRPr="007625BB" w:rsidRDefault="00A67A6C" w:rsidP="007625BB">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data or restriction to the processing of personal data concerning the data subject</w:t>
      </w:r>
    </w:p>
    <w:p w:rsidR="00A67A6C" w:rsidRDefault="00A67A6C" w:rsidP="007625BB">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or to object to such processing.</w:t>
      </w:r>
    </w:p>
    <w:p w:rsidR="00F82802" w:rsidRPr="007625BB" w:rsidRDefault="00F82802" w:rsidP="007625BB">
      <w:pPr>
        <w:autoSpaceDE w:val="0"/>
        <w:autoSpaceDN w:val="0"/>
        <w:adjustRightInd w:val="0"/>
        <w:spacing w:after="0" w:line="240" w:lineRule="auto"/>
        <w:ind w:left="360" w:firstLine="720"/>
        <w:rPr>
          <w:rFonts w:cs="Calibri"/>
          <w:color w:val="000000"/>
          <w:sz w:val="24"/>
          <w:szCs w:val="24"/>
        </w:rPr>
      </w:pPr>
    </w:p>
    <w:p w:rsidR="00A67A6C" w:rsidRPr="007625BB" w:rsidRDefault="00A67A6C" w:rsidP="007625BB">
      <w:pPr>
        <w:pStyle w:val="ListParagraph"/>
        <w:numPr>
          <w:ilvl w:val="0"/>
          <w:numId w:val="5"/>
        </w:numPr>
        <w:autoSpaceDE w:val="0"/>
        <w:autoSpaceDN w:val="0"/>
        <w:adjustRightInd w:val="0"/>
        <w:spacing w:after="0" w:line="240" w:lineRule="auto"/>
        <w:rPr>
          <w:rFonts w:cs="Calibri"/>
          <w:color w:val="000000"/>
          <w:sz w:val="24"/>
          <w:szCs w:val="24"/>
        </w:rPr>
      </w:pPr>
      <w:r w:rsidRPr="007625BB">
        <w:rPr>
          <w:rFonts w:cs="Calibri"/>
          <w:color w:val="000000"/>
          <w:sz w:val="24"/>
          <w:szCs w:val="24"/>
        </w:rPr>
        <w:t>Where the personal data is not collected from the data subject, any available,</w:t>
      </w:r>
    </w:p>
    <w:p w:rsidR="00A67A6C" w:rsidRDefault="00A67A6C" w:rsidP="00F82802">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information as to its source.</w:t>
      </w:r>
    </w:p>
    <w:p w:rsidR="007625BB" w:rsidRPr="007625BB" w:rsidRDefault="007625BB" w:rsidP="007625BB">
      <w:pPr>
        <w:autoSpaceDE w:val="0"/>
        <w:autoSpaceDN w:val="0"/>
        <w:adjustRightInd w:val="0"/>
        <w:spacing w:after="0" w:line="240" w:lineRule="auto"/>
        <w:ind w:firstLine="720"/>
        <w:rPr>
          <w:rFonts w:cs="Calibri"/>
          <w:color w:val="000000"/>
          <w:sz w:val="24"/>
          <w:szCs w:val="24"/>
        </w:rPr>
      </w:pPr>
    </w:p>
    <w:p w:rsidR="00A67A6C" w:rsidRDefault="00A67A6C" w:rsidP="007625BB">
      <w:pPr>
        <w:pStyle w:val="ListParagraph"/>
        <w:numPr>
          <w:ilvl w:val="0"/>
          <w:numId w:val="5"/>
        </w:numPr>
        <w:autoSpaceDE w:val="0"/>
        <w:autoSpaceDN w:val="0"/>
        <w:adjustRightInd w:val="0"/>
        <w:spacing w:after="0" w:line="240" w:lineRule="auto"/>
        <w:rPr>
          <w:rFonts w:cs="Calibri"/>
          <w:color w:val="000000"/>
          <w:sz w:val="24"/>
          <w:szCs w:val="24"/>
        </w:rPr>
      </w:pPr>
      <w:r w:rsidRPr="007625BB">
        <w:rPr>
          <w:rFonts w:cs="Calibri"/>
          <w:color w:val="000000"/>
          <w:sz w:val="24"/>
          <w:szCs w:val="24"/>
        </w:rPr>
        <w:t>If automated decision making applies, details of how these decisions are made.</w:t>
      </w:r>
    </w:p>
    <w:p w:rsidR="007625BB" w:rsidRDefault="007625BB" w:rsidP="007625BB">
      <w:pPr>
        <w:pStyle w:val="ListParagraph"/>
        <w:autoSpaceDE w:val="0"/>
        <w:autoSpaceDN w:val="0"/>
        <w:adjustRightInd w:val="0"/>
        <w:spacing w:after="0" w:line="240" w:lineRule="auto"/>
        <w:ind w:left="1080"/>
        <w:rPr>
          <w:rFonts w:cs="Calibri"/>
          <w:color w:val="000000"/>
          <w:sz w:val="24"/>
          <w:szCs w:val="24"/>
        </w:rPr>
      </w:pPr>
    </w:p>
    <w:p w:rsidR="007625BB" w:rsidRDefault="007625BB" w:rsidP="007625BB">
      <w:pPr>
        <w:pStyle w:val="ListParagraph"/>
        <w:autoSpaceDE w:val="0"/>
        <w:autoSpaceDN w:val="0"/>
        <w:adjustRightInd w:val="0"/>
        <w:spacing w:after="0" w:line="240" w:lineRule="auto"/>
        <w:ind w:left="1080"/>
        <w:rPr>
          <w:rFonts w:cs="Calibri"/>
          <w:color w:val="000000"/>
          <w:sz w:val="24"/>
          <w:szCs w:val="24"/>
        </w:rPr>
      </w:pPr>
    </w:p>
    <w:p w:rsidR="0018448D" w:rsidRPr="007625BB" w:rsidRDefault="0018448D" w:rsidP="007625BB">
      <w:pPr>
        <w:pStyle w:val="ListParagraph"/>
        <w:autoSpaceDE w:val="0"/>
        <w:autoSpaceDN w:val="0"/>
        <w:adjustRightInd w:val="0"/>
        <w:spacing w:after="0" w:line="240" w:lineRule="auto"/>
        <w:ind w:left="108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5.5.7 </w:t>
      </w:r>
      <w:r w:rsidR="007625BB">
        <w:rPr>
          <w:rFonts w:cs="Calibri,Bold"/>
          <w:b/>
          <w:bCs/>
          <w:color w:val="000000"/>
          <w:sz w:val="24"/>
          <w:szCs w:val="24"/>
        </w:rPr>
        <w:tab/>
      </w:r>
      <w:r w:rsidRPr="007625BB">
        <w:rPr>
          <w:rFonts w:cs="Calibri"/>
          <w:color w:val="000000"/>
          <w:sz w:val="24"/>
          <w:szCs w:val="24"/>
        </w:rPr>
        <w:t>The notification of a decision to grant a request must inform the data subject of his</w:t>
      </w:r>
    </w:p>
    <w:p w:rsidR="00A67A6C" w:rsidRPr="007625BB"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or her right to make a complaint to the Data Protection Commission if he or she is</w:t>
      </w:r>
    </w:p>
    <w:p w:rsidR="00A67A6C" w:rsidRPr="007625BB"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dissatisfied with the decision and outline the process for making such a complaint to</w:t>
      </w:r>
    </w:p>
    <w:p w:rsidR="00A67A6C"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the Data Protection Commission.</w:t>
      </w:r>
    </w:p>
    <w:p w:rsidR="007625BB" w:rsidRDefault="007625BB" w:rsidP="007625BB">
      <w:pPr>
        <w:autoSpaceDE w:val="0"/>
        <w:autoSpaceDN w:val="0"/>
        <w:adjustRightInd w:val="0"/>
        <w:spacing w:after="0" w:line="240" w:lineRule="auto"/>
        <w:ind w:firstLine="720"/>
        <w:rPr>
          <w:rFonts w:cs="Calibri"/>
          <w:color w:val="000000"/>
          <w:sz w:val="24"/>
          <w:szCs w:val="24"/>
        </w:rPr>
      </w:pPr>
    </w:p>
    <w:p w:rsidR="007625BB" w:rsidRPr="007625BB" w:rsidRDefault="007625BB" w:rsidP="007625BB">
      <w:pPr>
        <w:autoSpaceDE w:val="0"/>
        <w:autoSpaceDN w:val="0"/>
        <w:adjustRightInd w:val="0"/>
        <w:spacing w:after="0" w:line="240" w:lineRule="auto"/>
        <w:ind w:firstLine="720"/>
        <w:rPr>
          <w:rFonts w:cs="Calibri"/>
          <w:color w:val="000000"/>
          <w:sz w:val="24"/>
          <w:szCs w:val="24"/>
        </w:rPr>
      </w:pPr>
    </w:p>
    <w:p w:rsidR="00A67A6C"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lastRenderedPageBreak/>
        <w:t xml:space="preserve">5.6 </w:t>
      </w:r>
      <w:r w:rsidR="007625BB">
        <w:rPr>
          <w:rFonts w:cs="Calibri,Bold"/>
          <w:b/>
          <w:bCs/>
          <w:color w:val="000000"/>
          <w:sz w:val="24"/>
          <w:szCs w:val="24"/>
        </w:rPr>
        <w:tab/>
      </w:r>
      <w:r w:rsidRPr="007625BB">
        <w:rPr>
          <w:rFonts w:cs="Calibri,Bold"/>
          <w:b/>
          <w:bCs/>
          <w:color w:val="000000"/>
          <w:sz w:val="24"/>
          <w:szCs w:val="24"/>
        </w:rPr>
        <w:t>Refusing Access to Personal Data</w:t>
      </w:r>
    </w:p>
    <w:p w:rsidR="007625BB" w:rsidRDefault="007625BB" w:rsidP="00A67A6C">
      <w:pPr>
        <w:autoSpaceDE w:val="0"/>
        <w:autoSpaceDN w:val="0"/>
        <w:adjustRightInd w:val="0"/>
        <w:spacing w:after="0" w:line="240" w:lineRule="auto"/>
        <w:rPr>
          <w:rFonts w:cs="Calibri,Bold"/>
          <w:b/>
          <w:bCs/>
          <w:color w:val="000000"/>
          <w:sz w:val="24"/>
          <w:szCs w:val="24"/>
        </w:rPr>
      </w:pPr>
    </w:p>
    <w:p w:rsidR="007625BB" w:rsidRPr="007625BB" w:rsidRDefault="007625BB" w:rsidP="00A67A6C">
      <w:pPr>
        <w:autoSpaceDE w:val="0"/>
        <w:autoSpaceDN w:val="0"/>
        <w:adjustRightInd w:val="0"/>
        <w:spacing w:after="0" w:line="240" w:lineRule="auto"/>
        <w:rPr>
          <w:rFonts w:cs="Calibri,Bold"/>
          <w:b/>
          <w:bCs/>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5.6.1 </w:t>
      </w:r>
      <w:r w:rsidR="007625BB">
        <w:rPr>
          <w:rFonts w:cs="Calibri,Bold"/>
          <w:b/>
          <w:bCs/>
          <w:color w:val="000000"/>
          <w:sz w:val="24"/>
          <w:szCs w:val="24"/>
        </w:rPr>
        <w:tab/>
      </w:r>
      <w:r w:rsidRPr="007625BB">
        <w:rPr>
          <w:rFonts w:cs="Calibri"/>
          <w:color w:val="000000"/>
          <w:sz w:val="24"/>
          <w:szCs w:val="24"/>
        </w:rPr>
        <w:t>A data subject may be refused access to his/her personal data in the following</w:t>
      </w:r>
    </w:p>
    <w:p w:rsidR="00A67A6C"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instances:</w:t>
      </w:r>
    </w:p>
    <w:p w:rsidR="007625BB" w:rsidRPr="007625BB" w:rsidRDefault="007625BB" w:rsidP="007625BB">
      <w:pPr>
        <w:autoSpaceDE w:val="0"/>
        <w:autoSpaceDN w:val="0"/>
        <w:adjustRightInd w:val="0"/>
        <w:spacing w:after="0" w:line="240" w:lineRule="auto"/>
        <w:ind w:firstLine="720"/>
        <w:rPr>
          <w:rFonts w:cs="Calibri"/>
          <w:color w:val="000000"/>
          <w:sz w:val="24"/>
          <w:szCs w:val="24"/>
        </w:rPr>
      </w:pPr>
    </w:p>
    <w:p w:rsidR="00A67A6C" w:rsidRPr="007625BB" w:rsidRDefault="00A67A6C" w:rsidP="007625BB">
      <w:pPr>
        <w:pStyle w:val="ListParagraph"/>
        <w:numPr>
          <w:ilvl w:val="0"/>
          <w:numId w:val="5"/>
        </w:numPr>
        <w:autoSpaceDE w:val="0"/>
        <w:autoSpaceDN w:val="0"/>
        <w:adjustRightInd w:val="0"/>
        <w:spacing w:after="0" w:line="240" w:lineRule="auto"/>
        <w:rPr>
          <w:rFonts w:cs="Calibri"/>
          <w:color w:val="000000"/>
          <w:sz w:val="24"/>
          <w:szCs w:val="24"/>
        </w:rPr>
      </w:pPr>
      <w:r w:rsidRPr="007625BB">
        <w:rPr>
          <w:rFonts w:cs="Calibri"/>
          <w:color w:val="000000"/>
          <w:sz w:val="24"/>
          <w:szCs w:val="24"/>
        </w:rPr>
        <w:t>Where a data subject access request is considered to be manifestly unfounded</w:t>
      </w:r>
    </w:p>
    <w:p w:rsidR="00A67A6C" w:rsidRDefault="00A67A6C" w:rsidP="007625BB">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or excessive, in particular because of its repetitive character;</w:t>
      </w:r>
    </w:p>
    <w:p w:rsidR="007625BB" w:rsidRPr="007625BB" w:rsidRDefault="007625BB" w:rsidP="00A67A6C">
      <w:pPr>
        <w:autoSpaceDE w:val="0"/>
        <w:autoSpaceDN w:val="0"/>
        <w:adjustRightInd w:val="0"/>
        <w:spacing w:after="0" w:line="240" w:lineRule="auto"/>
        <w:rPr>
          <w:rFonts w:cs="Calibri"/>
          <w:color w:val="000000"/>
          <w:sz w:val="24"/>
          <w:szCs w:val="24"/>
        </w:rPr>
      </w:pPr>
    </w:p>
    <w:p w:rsidR="00A67A6C" w:rsidRPr="007625BB" w:rsidRDefault="00A67A6C" w:rsidP="007625BB">
      <w:pPr>
        <w:pStyle w:val="ListParagraph"/>
        <w:numPr>
          <w:ilvl w:val="0"/>
          <w:numId w:val="5"/>
        </w:numPr>
        <w:autoSpaceDE w:val="0"/>
        <w:autoSpaceDN w:val="0"/>
        <w:adjustRightInd w:val="0"/>
        <w:spacing w:after="0" w:line="240" w:lineRule="auto"/>
        <w:rPr>
          <w:rFonts w:cs="Calibri"/>
          <w:color w:val="000000"/>
          <w:sz w:val="24"/>
          <w:szCs w:val="24"/>
        </w:rPr>
      </w:pPr>
      <w:r w:rsidRPr="007625BB">
        <w:rPr>
          <w:rFonts w:cs="Calibri"/>
          <w:color w:val="000000"/>
          <w:sz w:val="24"/>
          <w:szCs w:val="24"/>
        </w:rPr>
        <w:t>Where the scope of access is restricted under provisions conta</w:t>
      </w:r>
      <w:r w:rsidR="0018448D">
        <w:rPr>
          <w:rFonts w:cs="Calibri"/>
          <w:color w:val="000000"/>
          <w:sz w:val="24"/>
          <w:szCs w:val="24"/>
        </w:rPr>
        <w:t>ined in Data</w:t>
      </w:r>
    </w:p>
    <w:p w:rsidR="00A67A6C" w:rsidRDefault="0018448D" w:rsidP="007625BB">
      <w:pPr>
        <w:autoSpaceDE w:val="0"/>
        <w:autoSpaceDN w:val="0"/>
        <w:adjustRightInd w:val="0"/>
        <w:spacing w:after="0" w:line="240" w:lineRule="auto"/>
        <w:ind w:left="360" w:firstLine="720"/>
        <w:rPr>
          <w:rFonts w:cs="Calibri"/>
          <w:color w:val="000000"/>
          <w:sz w:val="24"/>
          <w:szCs w:val="24"/>
        </w:rPr>
      </w:pPr>
      <w:r>
        <w:rPr>
          <w:rFonts w:cs="Calibri"/>
          <w:color w:val="000000"/>
          <w:sz w:val="24"/>
          <w:szCs w:val="24"/>
        </w:rPr>
        <w:t>P</w:t>
      </w:r>
      <w:r w:rsidR="00A67A6C" w:rsidRPr="007625BB">
        <w:rPr>
          <w:rFonts w:cs="Calibri"/>
          <w:color w:val="000000"/>
          <w:sz w:val="24"/>
          <w:szCs w:val="24"/>
        </w:rPr>
        <w:t>rotection legislation enacted by the State.</w:t>
      </w:r>
    </w:p>
    <w:p w:rsidR="007625BB" w:rsidRPr="007625BB" w:rsidRDefault="007625BB" w:rsidP="007625BB">
      <w:pPr>
        <w:autoSpaceDE w:val="0"/>
        <w:autoSpaceDN w:val="0"/>
        <w:adjustRightInd w:val="0"/>
        <w:spacing w:after="0" w:line="240" w:lineRule="auto"/>
        <w:ind w:left="360"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5.6.2 </w:t>
      </w:r>
      <w:r w:rsidR="007625BB">
        <w:rPr>
          <w:rFonts w:cs="Calibri,Bold"/>
          <w:b/>
          <w:bCs/>
          <w:color w:val="000000"/>
          <w:sz w:val="24"/>
          <w:szCs w:val="24"/>
        </w:rPr>
        <w:tab/>
      </w:r>
      <w:r w:rsidR="001F2CC5">
        <w:rPr>
          <w:rFonts w:cs="Calibri"/>
          <w:color w:val="000000"/>
          <w:sz w:val="24"/>
          <w:szCs w:val="24"/>
        </w:rPr>
        <w:t>Kilkenny</w:t>
      </w:r>
      <w:r w:rsidRPr="007625BB">
        <w:rPr>
          <w:rFonts w:cs="Calibri"/>
          <w:color w:val="000000"/>
          <w:sz w:val="24"/>
          <w:szCs w:val="24"/>
        </w:rPr>
        <w:t xml:space="preserve"> County Council shall notify the requester of its refusal to a data subject</w:t>
      </w:r>
    </w:p>
    <w:p w:rsidR="00A67A6C"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access request within one month of receiving the request.</w:t>
      </w:r>
    </w:p>
    <w:p w:rsidR="007625BB" w:rsidRPr="007625BB" w:rsidRDefault="007625BB" w:rsidP="007625BB">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5.6.3 </w:t>
      </w:r>
      <w:r w:rsidR="007625BB">
        <w:rPr>
          <w:rFonts w:cs="Calibri,Bold"/>
          <w:b/>
          <w:bCs/>
          <w:color w:val="000000"/>
          <w:sz w:val="24"/>
          <w:szCs w:val="24"/>
        </w:rPr>
        <w:tab/>
      </w:r>
      <w:r w:rsidRPr="007625BB">
        <w:rPr>
          <w:rFonts w:cs="Calibri"/>
          <w:color w:val="000000"/>
          <w:sz w:val="24"/>
          <w:szCs w:val="24"/>
        </w:rPr>
        <w:t>The reason(s) for refusing a data subject access request shall be outlined in the</w:t>
      </w:r>
    </w:p>
    <w:p w:rsidR="00A67A6C"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notification.</w:t>
      </w:r>
    </w:p>
    <w:p w:rsidR="007625BB" w:rsidRPr="007625BB" w:rsidRDefault="007625BB" w:rsidP="007625BB">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5.6.4 </w:t>
      </w:r>
      <w:r w:rsidR="007625BB">
        <w:rPr>
          <w:rFonts w:cs="Calibri,Bold"/>
          <w:b/>
          <w:bCs/>
          <w:color w:val="000000"/>
          <w:sz w:val="24"/>
          <w:szCs w:val="24"/>
        </w:rPr>
        <w:tab/>
      </w:r>
      <w:r w:rsidRPr="007625BB">
        <w:rPr>
          <w:rFonts w:cs="Calibri"/>
          <w:color w:val="000000"/>
          <w:sz w:val="24"/>
          <w:szCs w:val="24"/>
        </w:rPr>
        <w:t>The notification of a decision to refuse a request must inform the data subject of his</w:t>
      </w:r>
    </w:p>
    <w:p w:rsidR="00A67A6C" w:rsidRPr="007625BB"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or her right to make a complaint to the Data Protection Commission if he or she is</w:t>
      </w:r>
    </w:p>
    <w:p w:rsidR="00A67A6C" w:rsidRPr="007625BB"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dissatisfied with the decision and outline the process for making such a complaint to</w:t>
      </w:r>
    </w:p>
    <w:p w:rsidR="00A67A6C" w:rsidRDefault="00A67A6C" w:rsidP="007625BB">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the Data Protection Commission.</w:t>
      </w:r>
    </w:p>
    <w:p w:rsidR="001F2CC5" w:rsidRDefault="001F2CC5" w:rsidP="007625BB">
      <w:pPr>
        <w:autoSpaceDE w:val="0"/>
        <w:autoSpaceDN w:val="0"/>
        <w:adjustRightInd w:val="0"/>
        <w:spacing w:after="0" w:line="240" w:lineRule="auto"/>
        <w:ind w:firstLine="720"/>
        <w:rPr>
          <w:rFonts w:cs="Calibri"/>
          <w:color w:val="000000"/>
          <w:sz w:val="24"/>
          <w:szCs w:val="24"/>
        </w:rPr>
      </w:pPr>
    </w:p>
    <w:p w:rsidR="001F2CC5" w:rsidRPr="007625BB" w:rsidRDefault="001F2CC5" w:rsidP="007625BB">
      <w:pPr>
        <w:autoSpaceDE w:val="0"/>
        <w:autoSpaceDN w:val="0"/>
        <w:adjustRightInd w:val="0"/>
        <w:spacing w:after="0" w:line="240" w:lineRule="auto"/>
        <w:ind w:firstLine="720"/>
        <w:rPr>
          <w:rFonts w:cs="Calibri"/>
          <w:color w:val="000000"/>
          <w:sz w:val="24"/>
          <w:szCs w:val="24"/>
        </w:rPr>
      </w:pPr>
    </w:p>
    <w:p w:rsidR="00A67A6C" w:rsidRDefault="00A67A6C" w:rsidP="00A67A6C">
      <w:pPr>
        <w:autoSpaceDE w:val="0"/>
        <w:autoSpaceDN w:val="0"/>
        <w:adjustRightInd w:val="0"/>
        <w:spacing w:after="0" w:line="240" w:lineRule="auto"/>
        <w:rPr>
          <w:rFonts w:cs="Calibri,Bold"/>
          <w:b/>
          <w:bCs/>
          <w:color w:val="000000"/>
          <w:sz w:val="24"/>
          <w:szCs w:val="24"/>
        </w:rPr>
      </w:pPr>
      <w:r w:rsidRPr="007625BB">
        <w:rPr>
          <w:rFonts w:cs="Calibri,Bold"/>
          <w:b/>
          <w:bCs/>
          <w:color w:val="000000"/>
          <w:sz w:val="24"/>
          <w:szCs w:val="24"/>
        </w:rPr>
        <w:t xml:space="preserve">6.0: </w:t>
      </w:r>
      <w:r w:rsidR="001F2CC5">
        <w:rPr>
          <w:rFonts w:cs="Calibri,Bold"/>
          <w:b/>
          <w:bCs/>
          <w:color w:val="000000"/>
          <w:sz w:val="24"/>
          <w:szCs w:val="24"/>
        </w:rPr>
        <w:tab/>
      </w:r>
      <w:r w:rsidRPr="007625BB">
        <w:rPr>
          <w:rFonts w:cs="Calibri,Bold"/>
          <w:b/>
          <w:bCs/>
          <w:color w:val="000000"/>
          <w:sz w:val="24"/>
          <w:szCs w:val="24"/>
        </w:rPr>
        <w:t>Complaints to the Data Protection Commission</w:t>
      </w:r>
    </w:p>
    <w:p w:rsidR="001F2CC5" w:rsidRDefault="001F2CC5" w:rsidP="00A67A6C">
      <w:pPr>
        <w:autoSpaceDE w:val="0"/>
        <w:autoSpaceDN w:val="0"/>
        <w:adjustRightInd w:val="0"/>
        <w:spacing w:after="0" w:line="240" w:lineRule="auto"/>
        <w:rPr>
          <w:rFonts w:cs="Calibri,Bold"/>
          <w:b/>
          <w:bCs/>
          <w:color w:val="000000"/>
          <w:sz w:val="24"/>
          <w:szCs w:val="24"/>
        </w:rPr>
      </w:pPr>
    </w:p>
    <w:p w:rsidR="001F2CC5" w:rsidRPr="007625BB" w:rsidRDefault="001F2CC5" w:rsidP="00A67A6C">
      <w:pPr>
        <w:autoSpaceDE w:val="0"/>
        <w:autoSpaceDN w:val="0"/>
        <w:adjustRightInd w:val="0"/>
        <w:spacing w:after="0" w:line="240" w:lineRule="auto"/>
        <w:rPr>
          <w:rFonts w:cs="Calibri,Bold"/>
          <w:b/>
          <w:bCs/>
          <w:color w:val="000000"/>
          <w:sz w:val="24"/>
          <w:szCs w:val="24"/>
        </w:rPr>
      </w:pPr>
    </w:p>
    <w:p w:rsidR="00A67A6C"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6.1 </w:t>
      </w:r>
      <w:r w:rsidR="001F2CC5">
        <w:rPr>
          <w:rFonts w:cs="Calibri,Bold"/>
          <w:b/>
          <w:bCs/>
          <w:color w:val="000000"/>
          <w:sz w:val="24"/>
          <w:szCs w:val="24"/>
        </w:rPr>
        <w:tab/>
      </w:r>
      <w:r w:rsidRPr="007625BB">
        <w:rPr>
          <w:rFonts w:cs="Calibri"/>
          <w:color w:val="000000"/>
          <w:sz w:val="24"/>
          <w:szCs w:val="24"/>
        </w:rPr>
        <w:t>Data subjects may make a complaint in the following circumstances:</w:t>
      </w:r>
    </w:p>
    <w:p w:rsidR="001F2CC5" w:rsidRPr="007625BB" w:rsidRDefault="001F2CC5" w:rsidP="00A67A6C">
      <w:pPr>
        <w:autoSpaceDE w:val="0"/>
        <w:autoSpaceDN w:val="0"/>
        <w:adjustRightInd w:val="0"/>
        <w:spacing w:after="0" w:line="240" w:lineRule="auto"/>
        <w:rPr>
          <w:rFonts w:cs="Calibri"/>
          <w:color w:val="000000"/>
          <w:sz w:val="24"/>
          <w:szCs w:val="24"/>
        </w:rPr>
      </w:pPr>
    </w:p>
    <w:p w:rsidR="00A67A6C" w:rsidRPr="001F2CC5" w:rsidRDefault="00A67A6C" w:rsidP="001F2CC5">
      <w:pPr>
        <w:pStyle w:val="ListParagraph"/>
        <w:numPr>
          <w:ilvl w:val="0"/>
          <w:numId w:val="5"/>
        </w:numPr>
        <w:autoSpaceDE w:val="0"/>
        <w:autoSpaceDN w:val="0"/>
        <w:adjustRightInd w:val="0"/>
        <w:spacing w:after="0" w:line="240" w:lineRule="auto"/>
        <w:rPr>
          <w:rFonts w:cs="Calibri"/>
          <w:color w:val="000000"/>
          <w:sz w:val="24"/>
          <w:szCs w:val="24"/>
        </w:rPr>
      </w:pPr>
      <w:r w:rsidRPr="001F2CC5">
        <w:rPr>
          <w:rFonts w:cs="Calibri"/>
          <w:color w:val="000000"/>
          <w:sz w:val="24"/>
          <w:szCs w:val="24"/>
        </w:rPr>
        <w:t>If they experience a delay outside of the prescribed timeframe for making a</w:t>
      </w:r>
    </w:p>
    <w:p w:rsidR="00A67A6C" w:rsidRDefault="00A67A6C" w:rsidP="001F2CC5">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decision on a data subject access request;</w:t>
      </w:r>
    </w:p>
    <w:p w:rsidR="001F2CC5" w:rsidRPr="007625BB" w:rsidRDefault="001F2CC5" w:rsidP="001F2CC5">
      <w:pPr>
        <w:autoSpaceDE w:val="0"/>
        <w:autoSpaceDN w:val="0"/>
        <w:adjustRightInd w:val="0"/>
        <w:spacing w:after="0" w:line="240" w:lineRule="auto"/>
        <w:ind w:firstLine="720"/>
        <w:rPr>
          <w:rFonts w:cs="Calibri"/>
          <w:color w:val="000000"/>
          <w:sz w:val="24"/>
          <w:szCs w:val="24"/>
        </w:rPr>
      </w:pPr>
    </w:p>
    <w:p w:rsidR="00A67A6C" w:rsidRPr="001F2CC5" w:rsidRDefault="00A67A6C" w:rsidP="001F2CC5">
      <w:pPr>
        <w:pStyle w:val="ListParagraph"/>
        <w:numPr>
          <w:ilvl w:val="0"/>
          <w:numId w:val="5"/>
        </w:numPr>
        <w:autoSpaceDE w:val="0"/>
        <w:autoSpaceDN w:val="0"/>
        <w:adjustRightInd w:val="0"/>
        <w:spacing w:after="0" w:line="240" w:lineRule="auto"/>
        <w:rPr>
          <w:rFonts w:cs="Calibri"/>
          <w:color w:val="000000"/>
          <w:sz w:val="24"/>
          <w:szCs w:val="24"/>
        </w:rPr>
      </w:pPr>
      <w:r w:rsidRPr="001F2CC5">
        <w:rPr>
          <w:rFonts w:cs="Calibri"/>
          <w:color w:val="000000"/>
          <w:sz w:val="24"/>
          <w:szCs w:val="24"/>
        </w:rPr>
        <w:t xml:space="preserve">If they are dissatisfied with a decision by </w:t>
      </w:r>
      <w:r w:rsidR="001F2CC5">
        <w:rPr>
          <w:rFonts w:cs="Calibri"/>
          <w:color w:val="000000"/>
          <w:sz w:val="24"/>
          <w:szCs w:val="24"/>
        </w:rPr>
        <w:t>Kilkenny</w:t>
      </w:r>
      <w:r w:rsidRPr="001F2CC5">
        <w:rPr>
          <w:rFonts w:cs="Calibri"/>
          <w:color w:val="000000"/>
          <w:sz w:val="24"/>
          <w:szCs w:val="24"/>
        </w:rPr>
        <w:t xml:space="preserve"> County Council on their</w:t>
      </w:r>
    </w:p>
    <w:p w:rsidR="00A67A6C" w:rsidRDefault="00A67A6C" w:rsidP="001F2CC5">
      <w:pPr>
        <w:autoSpaceDE w:val="0"/>
        <w:autoSpaceDN w:val="0"/>
        <w:adjustRightInd w:val="0"/>
        <w:spacing w:after="0" w:line="240" w:lineRule="auto"/>
        <w:ind w:left="360" w:firstLine="720"/>
        <w:rPr>
          <w:rFonts w:cs="Calibri"/>
          <w:color w:val="000000"/>
          <w:sz w:val="24"/>
          <w:szCs w:val="24"/>
        </w:rPr>
      </w:pPr>
      <w:r w:rsidRPr="007625BB">
        <w:rPr>
          <w:rFonts w:cs="Calibri"/>
          <w:color w:val="000000"/>
          <w:sz w:val="24"/>
          <w:szCs w:val="24"/>
        </w:rPr>
        <w:t>data subject access request;</w:t>
      </w:r>
    </w:p>
    <w:p w:rsidR="001F2CC5" w:rsidRPr="007625BB" w:rsidRDefault="001F2CC5" w:rsidP="001F2CC5">
      <w:pPr>
        <w:autoSpaceDE w:val="0"/>
        <w:autoSpaceDN w:val="0"/>
        <w:adjustRightInd w:val="0"/>
        <w:spacing w:after="0" w:line="240" w:lineRule="auto"/>
        <w:ind w:firstLine="720"/>
        <w:rPr>
          <w:rFonts w:cs="Calibri"/>
          <w:color w:val="000000"/>
          <w:sz w:val="24"/>
          <w:szCs w:val="24"/>
        </w:rPr>
      </w:pPr>
    </w:p>
    <w:p w:rsidR="00A67A6C" w:rsidRPr="001F2CC5" w:rsidRDefault="00A67A6C" w:rsidP="001F2CC5">
      <w:pPr>
        <w:pStyle w:val="ListParagraph"/>
        <w:numPr>
          <w:ilvl w:val="0"/>
          <w:numId w:val="5"/>
        </w:numPr>
        <w:autoSpaceDE w:val="0"/>
        <w:autoSpaceDN w:val="0"/>
        <w:adjustRightInd w:val="0"/>
        <w:spacing w:after="0" w:line="240" w:lineRule="auto"/>
        <w:rPr>
          <w:rFonts w:cs="Calibri"/>
          <w:color w:val="000000"/>
          <w:sz w:val="24"/>
          <w:szCs w:val="24"/>
        </w:rPr>
      </w:pPr>
      <w:r w:rsidRPr="001F2CC5">
        <w:rPr>
          <w:rFonts w:cs="Calibri"/>
          <w:color w:val="000000"/>
          <w:sz w:val="24"/>
          <w:szCs w:val="24"/>
        </w:rPr>
        <w:t xml:space="preserve">If they consider that </w:t>
      </w:r>
      <w:r w:rsidR="001F2CC5">
        <w:rPr>
          <w:rFonts w:cs="Calibri"/>
          <w:color w:val="000000"/>
          <w:sz w:val="24"/>
          <w:szCs w:val="24"/>
        </w:rPr>
        <w:t>Kilkenny</w:t>
      </w:r>
      <w:r w:rsidRPr="001F2CC5">
        <w:rPr>
          <w:rFonts w:cs="Calibri"/>
          <w:color w:val="000000"/>
          <w:sz w:val="24"/>
          <w:szCs w:val="24"/>
        </w:rPr>
        <w:t xml:space="preserve"> County Council’s processing of their personal</w:t>
      </w:r>
    </w:p>
    <w:p w:rsidR="00A67A6C" w:rsidRPr="007625BB" w:rsidRDefault="00A67A6C" w:rsidP="005A0655">
      <w:pPr>
        <w:pStyle w:val="NoSpacing"/>
        <w:ind w:left="360" w:firstLine="720"/>
      </w:pPr>
      <w:r w:rsidRPr="007625BB">
        <w:t>data is contrary to data protection legislation.</w:t>
      </w:r>
    </w:p>
    <w:p w:rsidR="001F2CC5" w:rsidRDefault="001F2CC5" w:rsidP="00A67A6C">
      <w:pPr>
        <w:autoSpaceDE w:val="0"/>
        <w:autoSpaceDN w:val="0"/>
        <w:adjustRightInd w:val="0"/>
        <w:spacing w:after="0" w:line="240" w:lineRule="auto"/>
        <w:rPr>
          <w:rFonts w:cs="Calibri"/>
          <w:color w:val="000000"/>
          <w:sz w:val="24"/>
          <w:szCs w:val="24"/>
        </w:rPr>
      </w:pPr>
    </w:p>
    <w:p w:rsidR="00F82802" w:rsidRDefault="00F82802"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953A4C" w:rsidRDefault="00953A4C" w:rsidP="00A67A6C">
      <w:pPr>
        <w:autoSpaceDE w:val="0"/>
        <w:autoSpaceDN w:val="0"/>
        <w:adjustRightInd w:val="0"/>
        <w:spacing w:after="0" w:line="240" w:lineRule="auto"/>
        <w:rPr>
          <w:rFonts w:cs="Calibri"/>
          <w:color w:val="000000"/>
          <w:sz w:val="24"/>
          <w:szCs w:val="24"/>
        </w:rPr>
      </w:pPr>
    </w:p>
    <w:p w:rsidR="00F82802" w:rsidRDefault="00F82802" w:rsidP="00A67A6C">
      <w:pPr>
        <w:autoSpaceDE w:val="0"/>
        <w:autoSpaceDN w:val="0"/>
        <w:adjustRightInd w:val="0"/>
        <w:spacing w:after="0" w:line="240" w:lineRule="auto"/>
        <w:rPr>
          <w:rFonts w:cs="Calibri"/>
          <w:color w:val="000000"/>
          <w:sz w:val="24"/>
          <w:szCs w:val="24"/>
        </w:rPr>
      </w:pPr>
    </w:p>
    <w:p w:rsidR="00F82802" w:rsidRPr="007625BB" w:rsidRDefault="00F82802" w:rsidP="00A67A6C">
      <w:pPr>
        <w:autoSpaceDE w:val="0"/>
        <w:autoSpaceDN w:val="0"/>
        <w:adjustRightInd w:val="0"/>
        <w:spacing w:after="0" w:line="240" w:lineRule="auto"/>
        <w:rPr>
          <w:rFonts w:cs="Calibri"/>
          <w:color w:val="000000"/>
          <w:sz w:val="24"/>
          <w:szCs w:val="24"/>
        </w:rPr>
      </w:pPr>
    </w:p>
    <w:p w:rsidR="00A67A6C"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lastRenderedPageBreak/>
        <w:t xml:space="preserve">6.2 </w:t>
      </w:r>
      <w:r w:rsidR="001F2CC5">
        <w:rPr>
          <w:rFonts w:cs="Calibri,Bold"/>
          <w:b/>
          <w:bCs/>
          <w:color w:val="000000"/>
          <w:sz w:val="24"/>
          <w:szCs w:val="24"/>
        </w:rPr>
        <w:tab/>
      </w:r>
      <w:r w:rsidRPr="001F2CC5">
        <w:rPr>
          <w:rFonts w:cs="Calibri"/>
          <w:b/>
          <w:color w:val="000000"/>
          <w:sz w:val="24"/>
          <w:szCs w:val="24"/>
        </w:rPr>
        <w:t>Contact details for the Data Protection Commission are as follows:</w:t>
      </w:r>
    </w:p>
    <w:p w:rsidR="001F2CC5" w:rsidRPr="007625BB" w:rsidRDefault="001F2CC5" w:rsidP="00A67A6C">
      <w:pPr>
        <w:autoSpaceDE w:val="0"/>
        <w:autoSpaceDN w:val="0"/>
        <w:adjustRightInd w:val="0"/>
        <w:spacing w:after="0" w:line="240" w:lineRule="auto"/>
        <w:rPr>
          <w:rFonts w:cs="Calibri"/>
          <w:color w:val="000000"/>
          <w:sz w:val="24"/>
          <w:szCs w:val="24"/>
        </w:rPr>
      </w:pPr>
    </w:p>
    <w:p w:rsidR="001F2CC5"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Phone Number: 0761 104 800 or Local 1890 252 231</w:t>
      </w:r>
    </w:p>
    <w:p w:rsidR="00A67A6C" w:rsidRPr="007625BB" w:rsidRDefault="00A67A6C" w:rsidP="001F2CC5">
      <w:pPr>
        <w:autoSpaceDE w:val="0"/>
        <w:autoSpaceDN w:val="0"/>
        <w:adjustRightInd w:val="0"/>
        <w:spacing w:after="0" w:line="240" w:lineRule="auto"/>
        <w:ind w:firstLine="720"/>
        <w:rPr>
          <w:rFonts w:cs="Calibri"/>
          <w:color w:val="0000FF"/>
          <w:sz w:val="24"/>
          <w:szCs w:val="24"/>
        </w:rPr>
      </w:pPr>
      <w:r w:rsidRPr="007625BB">
        <w:rPr>
          <w:rFonts w:cs="Calibri"/>
          <w:color w:val="000000"/>
          <w:sz w:val="24"/>
          <w:szCs w:val="24"/>
        </w:rPr>
        <w:t xml:space="preserve">E-mail: </w:t>
      </w:r>
      <w:r w:rsidRPr="007625BB">
        <w:rPr>
          <w:rFonts w:cs="Calibri"/>
          <w:color w:val="0000FF"/>
          <w:sz w:val="24"/>
          <w:szCs w:val="24"/>
        </w:rPr>
        <w:t>info@dataprotection.ie</w:t>
      </w:r>
    </w:p>
    <w:p w:rsidR="00A67A6C" w:rsidRPr="007625BB" w:rsidRDefault="00A67A6C" w:rsidP="001F2CC5">
      <w:pPr>
        <w:autoSpaceDE w:val="0"/>
        <w:autoSpaceDN w:val="0"/>
        <w:adjustRightInd w:val="0"/>
        <w:spacing w:after="0" w:line="240" w:lineRule="auto"/>
        <w:ind w:firstLine="720"/>
        <w:rPr>
          <w:rFonts w:cs="Calibri"/>
          <w:color w:val="0000FF"/>
          <w:sz w:val="24"/>
          <w:szCs w:val="24"/>
        </w:rPr>
      </w:pPr>
      <w:r w:rsidRPr="007625BB">
        <w:rPr>
          <w:rFonts w:cs="Calibri"/>
          <w:color w:val="000000"/>
          <w:sz w:val="24"/>
          <w:szCs w:val="24"/>
        </w:rPr>
        <w:t xml:space="preserve">Website: </w:t>
      </w:r>
      <w:r w:rsidRPr="007625BB">
        <w:rPr>
          <w:rFonts w:cs="Calibri"/>
          <w:color w:val="0000FF"/>
          <w:sz w:val="24"/>
          <w:szCs w:val="24"/>
        </w:rPr>
        <w:t>www.dataprotection.ie</w:t>
      </w:r>
    </w:p>
    <w:p w:rsidR="00A67A6C"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Postal Address: Data Protection Commission</w:t>
      </w:r>
    </w:p>
    <w:p w:rsidR="00A67A6C"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Canal House</w:t>
      </w:r>
    </w:p>
    <w:p w:rsidR="00A67A6C"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Station Road</w:t>
      </w:r>
    </w:p>
    <w:p w:rsidR="00A67A6C"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Portarlington</w:t>
      </w:r>
    </w:p>
    <w:p w:rsidR="00A67A6C"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Co. Laois</w:t>
      </w:r>
    </w:p>
    <w:p w:rsidR="00A67A6C"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R32 AP23.</w:t>
      </w:r>
    </w:p>
    <w:p w:rsidR="001F2CC5" w:rsidRDefault="001F2CC5" w:rsidP="001F2CC5">
      <w:pPr>
        <w:autoSpaceDE w:val="0"/>
        <w:autoSpaceDN w:val="0"/>
        <w:adjustRightInd w:val="0"/>
        <w:spacing w:after="0" w:line="240" w:lineRule="auto"/>
        <w:ind w:firstLine="720"/>
        <w:rPr>
          <w:rFonts w:cs="Calibri"/>
          <w:color w:val="000000"/>
          <w:sz w:val="24"/>
          <w:szCs w:val="24"/>
        </w:rPr>
      </w:pPr>
    </w:p>
    <w:p w:rsidR="001F2CC5" w:rsidRPr="007625BB" w:rsidRDefault="001F2CC5" w:rsidP="001F2CC5">
      <w:pPr>
        <w:autoSpaceDE w:val="0"/>
        <w:autoSpaceDN w:val="0"/>
        <w:adjustRightInd w:val="0"/>
        <w:spacing w:after="0" w:line="240" w:lineRule="auto"/>
        <w:ind w:firstLine="720"/>
        <w:rPr>
          <w:rFonts w:cs="Calibri"/>
          <w:color w:val="000000"/>
          <w:sz w:val="24"/>
          <w:szCs w:val="24"/>
        </w:rPr>
      </w:pPr>
    </w:p>
    <w:p w:rsidR="00A67A6C" w:rsidRDefault="001F2CC5" w:rsidP="00A67A6C">
      <w:pPr>
        <w:autoSpaceDE w:val="0"/>
        <w:autoSpaceDN w:val="0"/>
        <w:adjustRightInd w:val="0"/>
        <w:spacing w:after="0" w:line="240" w:lineRule="auto"/>
        <w:rPr>
          <w:rFonts w:cs="Calibri,Bold"/>
          <w:b/>
          <w:bCs/>
          <w:color w:val="000000"/>
          <w:sz w:val="24"/>
          <w:szCs w:val="24"/>
        </w:rPr>
      </w:pPr>
      <w:r>
        <w:rPr>
          <w:rFonts w:cs="Calibri,Bold"/>
          <w:b/>
          <w:bCs/>
          <w:color w:val="000000"/>
          <w:sz w:val="24"/>
          <w:szCs w:val="24"/>
        </w:rPr>
        <w:t>7.0</w:t>
      </w:r>
      <w:r w:rsidR="00A67A6C" w:rsidRPr="007625BB">
        <w:rPr>
          <w:rFonts w:cs="Calibri,Bold"/>
          <w:b/>
          <w:bCs/>
          <w:color w:val="000000"/>
          <w:sz w:val="24"/>
          <w:szCs w:val="24"/>
        </w:rPr>
        <w:t xml:space="preserve"> </w:t>
      </w:r>
      <w:r>
        <w:rPr>
          <w:rFonts w:cs="Calibri,Bold"/>
          <w:b/>
          <w:bCs/>
          <w:color w:val="000000"/>
          <w:sz w:val="24"/>
          <w:szCs w:val="24"/>
        </w:rPr>
        <w:tab/>
      </w:r>
      <w:r w:rsidR="00A67A6C" w:rsidRPr="007625BB">
        <w:rPr>
          <w:rFonts w:cs="Calibri,Bold"/>
          <w:b/>
          <w:bCs/>
          <w:color w:val="000000"/>
          <w:sz w:val="24"/>
          <w:szCs w:val="24"/>
        </w:rPr>
        <w:t>Recording Data Subject Access Requests and Outcomes</w:t>
      </w:r>
    </w:p>
    <w:p w:rsidR="001F2CC5" w:rsidRPr="007625BB" w:rsidRDefault="001F2CC5" w:rsidP="00A67A6C">
      <w:pPr>
        <w:autoSpaceDE w:val="0"/>
        <w:autoSpaceDN w:val="0"/>
        <w:adjustRightInd w:val="0"/>
        <w:spacing w:after="0" w:line="240" w:lineRule="auto"/>
        <w:rPr>
          <w:rFonts w:cs="Calibri,Bold"/>
          <w:b/>
          <w:bCs/>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7.1 </w:t>
      </w:r>
      <w:r w:rsidR="001F2CC5">
        <w:rPr>
          <w:rFonts w:cs="Calibri,Bold"/>
          <w:b/>
          <w:bCs/>
          <w:color w:val="000000"/>
          <w:sz w:val="24"/>
          <w:szCs w:val="24"/>
        </w:rPr>
        <w:tab/>
      </w:r>
      <w:r w:rsidRPr="007625BB">
        <w:rPr>
          <w:rFonts w:cs="Calibri"/>
          <w:color w:val="000000"/>
          <w:sz w:val="24"/>
          <w:szCs w:val="24"/>
        </w:rPr>
        <w:t>The Data Protection Officer shall maintain a summary record of each data subject</w:t>
      </w:r>
    </w:p>
    <w:p w:rsidR="00A67A6C" w:rsidRPr="007625BB"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 xml:space="preserve">access request received by </w:t>
      </w:r>
      <w:r w:rsidR="001F2CC5">
        <w:rPr>
          <w:rFonts w:cs="Calibri"/>
          <w:color w:val="000000"/>
          <w:sz w:val="24"/>
          <w:szCs w:val="24"/>
        </w:rPr>
        <w:t>Kilkenny</w:t>
      </w:r>
      <w:r w:rsidRPr="007625BB">
        <w:rPr>
          <w:rFonts w:cs="Calibri"/>
          <w:color w:val="000000"/>
          <w:sz w:val="24"/>
          <w:szCs w:val="24"/>
        </w:rPr>
        <w:t xml:space="preserve"> County Council and the outcome in terms of</w:t>
      </w:r>
    </w:p>
    <w:p w:rsidR="00A67A6C"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the decision made on the request.</w:t>
      </w:r>
    </w:p>
    <w:p w:rsidR="001F2CC5" w:rsidRPr="007625BB" w:rsidRDefault="001F2CC5" w:rsidP="001F2CC5">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7.2 </w:t>
      </w:r>
      <w:r w:rsidR="001F2CC5">
        <w:rPr>
          <w:rFonts w:cs="Calibri,Bold"/>
          <w:b/>
          <w:bCs/>
          <w:color w:val="000000"/>
          <w:sz w:val="24"/>
          <w:szCs w:val="24"/>
        </w:rPr>
        <w:tab/>
      </w:r>
      <w:r w:rsidRPr="007625BB">
        <w:rPr>
          <w:rFonts w:cs="Calibri"/>
          <w:color w:val="000000"/>
          <w:sz w:val="24"/>
          <w:szCs w:val="24"/>
        </w:rPr>
        <w:t>Details of any subsequent complaints to the Data Protection Commission and their</w:t>
      </w:r>
    </w:p>
    <w:p w:rsidR="00A67A6C"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outcomes shall also be maintained on the summary record.</w:t>
      </w:r>
    </w:p>
    <w:p w:rsidR="001F2CC5" w:rsidRDefault="001F2CC5" w:rsidP="001F2CC5">
      <w:pPr>
        <w:autoSpaceDE w:val="0"/>
        <w:autoSpaceDN w:val="0"/>
        <w:adjustRightInd w:val="0"/>
        <w:spacing w:after="0" w:line="240" w:lineRule="auto"/>
        <w:ind w:firstLine="720"/>
        <w:rPr>
          <w:rFonts w:cs="Calibri"/>
          <w:color w:val="000000"/>
          <w:sz w:val="24"/>
          <w:szCs w:val="24"/>
        </w:rPr>
      </w:pPr>
    </w:p>
    <w:p w:rsidR="001F2CC5" w:rsidRPr="007625BB" w:rsidRDefault="001F2CC5" w:rsidP="001F2CC5">
      <w:pPr>
        <w:autoSpaceDE w:val="0"/>
        <w:autoSpaceDN w:val="0"/>
        <w:adjustRightInd w:val="0"/>
        <w:spacing w:after="0" w:line="240" w:lineRule="auto"/>
        <w:ind w:firstLine="720"/>
        <w:rPr>
          <w:rFonts w:cs="Calibri"/>
          <w:color w:val="000000"/>
          <w:sz w:val="24"/>
          <w:szCs w:val="24"/>
        </w:rPr>
      </w:pPr>
    </w:p>
    <w:p w:rsidR="00A67A6C" w:rsidRDefault="001F2CC5" w:rsidP="00A67A6C">
      <w:pPr>
        <w:autoSpaceDE w:val="0"/>
        <w:autoSpaceDN w:val="0"/>
        <w:adjustRightInd w:val="0"/>
        <w:spacing w:after="0" w:line="240" w:lineRule="auto"/>
        <w:rPr>
          <w:rFonts w:cs="Calibri,Bold"/>
          <w:b/>
          <w:bCs/>
          <w:color w:val="000000"/>
          <w:sz w:val="24"/>
          <w:szCs w:val="24"/>
        </w:rPr>
      </w:pPr>
      <w:r>
        <w:rPr>
          <w:rFonts w:cs="Calibri,Bold"/>
          <w:b/>
          <w:bCs/>
          <w:color w:val="000000"/>
          <w:sz w:val="24"/>
          <w:szCs w:val="24"/>
        </w:rPr>
        <w:t>8.0</w:t>
      </w:r>
      <w:r w:rsidR="00A67A6C" w:rsidRPr="007625BB">
        <w:rPr>
          <w:rFonts w:cs="Calibri,Bold"/>
          <w:b/>
          <w:bCs/>
          <w:color w:val="000000"/>
          <w:sz w:val="24"/>
          <w:szCs w:val="24"/>
        </w:rPr>
        <w:t xml:space="preserve"> </w:t>
      </w:r>
      <w:r>
        <w:rPr>
          <w:rFonts w:cs="Calibri,Bold"/>
          <w:b/>
          <w:bCs/>
          <w:color w:val="000000"/>
          <w:sz w:val="24"/>
          <w:szCs w:val="24"/>
        </w:rPr>
        <w:tab/>
      </w:r>
      <w:r w:rsidR="00A67A6C" w:rsidRPr="007625BB">
        <w:rPr>
          <w:rFonts w:cs="Calibri,Bold"/>
          <w:b/>
          <w:bCs/>
          <w:color w:val="000000"/>
          <w:sz w:val="24"/>
          <w:szCs w:val="24"/>
        </w:rPr>
        <w:t>Awareness</w:t>
      </w:r>
    </w:p>
    <w:p w:rsidR="001F2CC5" w:rsidRPr="007625BB" w:rsidRDefault="001F2CC5" w:rsidP="00A67A6C">
      <w:pPr>
        <w:autoSpaceDE w:val="0"/>
        <w:autoSpaceDN w:val="0"/>
        <w:adjustRightInd w:val="0"/>
        <w:spacing w:after="0" w:line="240" w:lineRule="auto"/>
        <w:rPr>
          <w:rFonts w:cs="Calibri,Bold"/>
          <w:b/>
          <w:bCs/>
          <w:color w:val="000000"/>
          <w:sz w:val="24"/>
          <w:szCs w:val="24"/>
        </w:rPr>
      </w:pPr>
    </w:p>
    <w:p w:rsidR="00A67A6C" w:rsidRDefault="001F2CC5" w:rsidP="001F2CC5">
      <w:pPr>
        <w:autoSpaceDE w:val="0"/>
        <w:autoSpaceDN w:val="0"/>
        <w:adjustRightInd w:val="0"/>
        <w:spacing w:after="0" w:line="240" w:lineRule="auto"/>
        <w:ind w:left="720"/>
        <w:rPr>
          <w:rFonts w:cs="Calibri"/>
          <w:color w:val="000000"/>
          <w:sz w:val="24"/>
          <w:szCs w:val="24"/>
        </w:rPr>
      </w:pPr>
      <w:r>
        <w:rPr>
          <w:rFonts w:cs="Calibri"/>
          <w:color w:val="000000"/>
          <w:sz w:val="24"/>
          <w:szCs w:val="24"/>
        </w:rPr>
        <w:t>Kilkenny</w:t>
      </w:r>
      <w:r w:rsidR="00A67A6C" w:rsidRPr="007625BB">
        <w:rPr>
          <w:rFonts w:cs="Calibri"/>
          <w:color w:val="000000"/>
          <w:sz w:val="24"/>
          <w:szCs w:val="24"/>
        </w:rPr>
        <w:t xml:space="preserve"> County Council shall implement appropriate measures to make its employees</w:t>
      </w:r>
      <w:r>
        <w:rPr>
          <w:rFonts w:cs="Calibri"/>
          <w:color w:val="000000"/>
          <w:sz w:val="24"/>
          <w:szCs w:val="24"/>
        </w:rPr>
        <w:t xml:space="preserve"> </w:t>
      </w:r>
      <w:r w:rsidR="00A67A6C" w:rsidRPr="007625BB">
        <w:rPr>
          <w:rFonts w:cs="Calibri"/>
          <w:color w:val="000000"/>
          <w:sz w:val="24"/>
          <w:szCs w:val="24"/>
        </w:rPr>
        <w:t>aware of the contents of this policy and procedures document.</w:t>
      </w:r>
    </w:p>
    <w:p w:rsidR="001F2CC5" w:rsidRDefault="001F2CC5" w:rsidP="001F2CC5">
      <w:pPr>
        <w:autoSpaceDE w:val="0"/>
        <w:autoSpaceDN w:val="0"/>
        <w:adjustRightInd w:val="0"/>
        <w:spacing w:after="0" w:line="240" w:lineRule="auto"/>
        <w:ind w:left="720"/>
        <w:rPr>
          <w:rFonts w:cs="Calibri"/>
          <w:color w:val="000000"/>
          <w:sz w:val="24"/>
          <w:szCs w:val="24"/>
        </w:rPr>
      </w:pPr>
    </w:p>
    <w:p w:rsidR="001F2CC5" w:rsidRPr="007625BB" w:rsidRDefault="001F2CC5" w:rsidP="001F2CC5">
      <w:pPr>
        <w:autoSpaceDE w:val="0"/>
        <w:autoSpaceDN w:val="0"/>
        <w:adjustRightInd w:val="0"/>
        <w:spacing w:after="0" w:line="240" w:lineRule="auto"/>
        <w:ind w:left="720"/>
        <w:rPr>
          <w:rFonts w:cs="Calibri"/>
          <w:color w:val="000000"/>
          <w:sz w:val="24"/>
          <w:szCs w:val="24"/>
        </w:rPr>
      </w:pPr>
    </w:p>
    <w:p w:rsidR="00A67A6C" w:rsidRDefault="001F2CC5" w:rsidP="00A67A6C">
      <w:pPr>
        <w:autoSpaceDE w:val="0"/>
        <w:autoSpaceDN w:val="0"/>
        <w:adjustRightInd w:val="0"/>
        <w:spacing w:after="0" w:line="240" w:lineRule="auto"/>
        <w:rPr>
          <w:rFonts w:cs="Calibri,Bold"/>
          <w:b/>
          <w:bCs/>
          <w:color w:val="000000"/>
          <w:sz w:val="24"/>
          <w:szCs w:val="24"/>
        </w:rPr>
      </w:pPr>
      <w:r>
        <w:rPr>
          <w:rFonts w:cs="Calibri,Bold"/>
          <w:b/>
          <w:bCs/>
          <w:color w:val="000000"/>
          <w:sz w:val="24"/>
          <w:szCs w:val="24"/>
        </w:rPr>
        <w:t>9.0</w:t>
      </w:r>
      <w:r>
        <w:rPr>
          <w:rFonts w:cs="Calibri,Bold"/>
          <w:b/>
          <w:bCs/>
          <w:color w:val="000000"/>
          <w:sz w:val="24"/>
          <w:szCs w:val="24"/>
        </w:rPr>
        <w:tab/>
      </w:r>
      <w:r w:rsidR="00A67A6C" w:rsidRPr="007625BB">
        <w:rPr>
          <w:rFonts w:cs="Calibri,Bold"/>
          <w:b/>
          <w:bCs/>
          <w:color w:val="000000"/>
          <w:sz w:val="24"/>
          <w:szCs w:val="24"/>
        </w:rPr>
        <w:t xml:space="preserve"> Monitoring and Review</w:t>
      </w:r>
    </w:p>
    <w:p w:rsidR="001F2CC5" w:rsidRPr="007625BB" w:rsidRDefault="001F2CC5" w:rsidP="00A67A6C">
      <w:pPr>
        <w:autoSpaceDE w:val="0"/>
        <w:autoSpaceDN w:val="0"/>
        <w:adjustRightInd w:val="0"/>
        <w:spacing w:after="0" w:line="240" w:lineRule="auto"/>
        <w:rPr>
          <w:rFonts w:cs="Calibri,Bold"/>
          <w:b/>
          <w:bCs/>
          <w:color w:val="000000"/>
          <w:sz w:val="24"/>
          <w:szCs w:val="24"/>
        </w:rPr>
      </w:pPr>
    </w:p>
    <w:p w:rsidR="00A67A6C" w:rsidRPr="007625BB" w:rsidRDefault="00A67A6C" w:rsidP="001F2CC5">
      <w:pPr>
        <w:autoSpaceDE w:val="0"/>
        <w:autoSpaceDN w:val="0"/>
        <w:adjustRightInd w:val="0"/>
        <w:spacing w:after="0" w:line="240" w:lineRule="auto"/>
        <w:ind w:left="720"/>
        <w:rPr>
          <w:rFonts w:cs="Calibri"/>
          <w:color w:val="000000"/>
          <w:sz w:val="24"/>
          <w:szCs w:val="24"/>
        </w:rPr>
      </w:pPr>
      <w:r w:rsidRPr="007625BB">
        <w:rPr>
          <w:rFonts w:cs="Calibri"/>
          <w:color w:val="000000"/>
          <w:sz w:val="24"/>
          <w:szCs w:val="24"/>
        </w:rPr>
        <w:t>Provisions contained in this policy and procedures document shall be subject to on-going</w:t>
      </w:r>
      <w:r w:rsidR="001F2CC5">
        <w:rPr>
          <w:rFonts w:cs="Calibri"/>
          <w:color w:val="000000"/>
          <w:sz w:val="24"/>
          <w:szCs w:val="24"/>
        </w:rPr>
        <w:t xml:space="preserve"> </w:t>
      </w:r>
      <w:r w:rsidRPr="007625BB">
        <w:rPr>
          <w:rFonts w:cs="Calibri"/>
          <w:color w:val="000000"/>
          <w:sz w:val="24"/>
          <w:szCs w:val="24"/>
        </w:rPr>
        <w:t>monitoring and review.</w:t>
      </w:r>
    </w:p>
    <w:p w:rsidR="00F82802" w:rsidRDefault="00F82802" w:rsidP="00A67A6C">
      <w:pPr>
        <w:autoSpaceDE w:val="0"/>
        <w:autoSpaceDN w:val="0"/>
        <w:adjustRightInd w:val="0"/>
        <w:spacing w:after="0" w:line="240" w:lineRule="auto"/>
        <w:rPr>
          <w:rFonts w:cs="Calibri"/>
          <w:color w:val="000000"/>
          <w:sz w:val="24"/>
          <w:szCs w:val="24"/>
        </w:rPr>
      </w:pPr>
    </w:p>
    <w:p w:rsidR="001F2CC5" w:rsidRPr="007625BB" w:rsidRDefault="001F2CC5" w:rsidP="00A67A6C">
      <w:pPr>
        <w:autoSpaceDE w:val="0"/>
        <w:autoSpaceDN w:val="0"/>
        <w:adjustRightInd w:val="0"/>
        <w:spacing w:after="0" w:line="240" w:lineRule="auto"/>
        <w:rPr>
          <w:rFonts w:cs="Calibri"/>
          <w:color w:val="000000"/>
          <w:sz w:val="24"/>
          <w:szCs w:val="24"/>
        </w:rPr>
      </w:pPr>
    </w:p>
    <w:p w:rsidR="00A67A6C" w:rsidRDefault="001F2CC5" w:rsidP="00A67A6C">
      <w:pPr>
        <w:autoSpaceDE w:val="0"/>
        <w:autoSpaceDN w:val="0"/>
        <w:adjustRightInd w:val="0"/>
        <w:spacing w:after="0" w:line="240" w:lineRule="auto"/>
        <w:rPr>
          <w:rFonts w:cs="Calibri,Bold"/>
          <w:b/>
          <w:bCs/>
          <w:color w:val="000000"/>
          <w:sz w:val="24"/>
          <w:szCs w:val="24"/>
        </w:rPr>
      </w:pPr>
      <w:r>
        <w:rPr>
          <w:rFonts w:cs="Calibri,Bold"/>
          <w:b/>
          <w:bCs/>
          <w:color w:val="000000"/>
          <w:sz w:val="24"/>
          <w:szCs w:val="24"/>
        </w:rPr>
        <w:t>10.0</w:t>
      </w:r>
      <w:r w:rsidR="00A67A6C" w:rsidRPr="007625BB">
        <w:rPr>
          <w:rFonts w:cs="Calibri,Bold"/>
          <w:b/>
          <w:bCs/>
          <w:color w:val="000000"/>
          <w:sz w:val="24"/>
          <w:szCs w:val="24"/>
        </w:rPr>
        <w:t xml:space="preserve"> </w:t>
      </w:r>
      <w:r>
        <w:rPr>
          <w:rFonts w:cs="Calibri,Bold"/>
          <w:b/>
          <w:bCs/>
          <w:color w:val="000000"/>
          <w:sz w:val="24"/>
          <w:szCs w:val="24"/>
        </w:rPr>
        <w:tab/>
      </w:r>
      <w:r w:rsidR="00A67A6C" w:rsidRPr="007625BB">
        <w:rPr>
          <w:rFonts w:cs="Calibri,Bold"/>
          <w:b/>
          <w:bCs/>
          <w:color w:val="000000"/>
          <w:sz w:val="24"/>
          <w:szCs w:val="24"/>
        </w:rPr>
        <w:t>Further Information</w:t>
      </w:r>
    </w:p>
    <w:p w:rsidR="001F2CC5" w:rsidRPr="007625BB" w:rsidRDefault="001F2CC5" w:rsidP="00A67A6C">
      <w:pPr>
        <w:autoSpaceDE w:val="0"/>
        <w:autoSpaceDN w:val="0"/>
        <w:adjustRightInd w:val="0"/>
        <w:spacing w:after="0" w:line="240" w:lineRule="auto"/>
        <w:rPr>
          <w:rFonts w:cs="Calibri,Bold"/>
          <w:b/>
          <w:bCs/>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10.1 </w:t>
      </w:r>
      <w:r w:rsidR="001F2CC5">
        <w:rPr>
          <w:rFonts w:cs="Calibri,Bold"/>
          <w:b/>
          <w:bCs/>
          <w:color w:val="000000"/>
          <w:sz w:val="24"/>
          <w:szCs w:val="24"/>
        </w:rPr>
        <w:tab/>
      </w:r>
      <w:r w:rsidRPr="007625BB">
        <w:rPr>
          <w:rFonts w:cs="Calibri"/>
          <w:color w:val="000000"/>
          <w:sz w:val="24"/>
          <w:szCs w:val="24"/>
        </w:rPr>
        <w:t>Further information and advice on the operation of this policy and procedures</w:t>
      </w:r>
    </w:p>
    <w:p w:rsidR="00A67A6C" w:rsidRDefault="00A67A6C" w:rsidP="001F2CC5">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 xml:space="preserve">document is available from the Data Protection Officer, </w:t>
      </w:r>
      <w:r w:rsidR="001F2CC5">
        <w:rPr>
          <w:rFonts w:cs="Calibri"/>
          <w:color w:val="000000"/>
          <w:sz w:val="24"/>
          <w:szCs w:val="24"/>
        </w:rPr>
        <w:t>Kilkenny</w:t>
      </w:r>
      <w:r w:rsidRPr="007625BB">
        <w:rPr>
          <w:rFonts w:cs="Calibri"/>
          <w:color w:val="000000"/>
          <w:sz w:val="24"/>
          <w:szCs w:val="24"/>
        </w:rPr>
        <w:t xml:space="preserve"> County Council.</w:t>
      </w:r>
    </w:p>
    <w:p w:rsidR="001F2CC5" w:rsidRPr="007625BB" w:rsidRDefault="001F2CC5" w:rsidP="001F2CC5">
      <w:pPr>
        <w:autoSpaceDE w:val="0"/>
        <w:autoSpaceDN w:val="0"/>
        <w:adjustRightInd w:val="0"/>
        <w:spacing w:after="0" w:line="240" w:lineRule="auto"/>
        <w:ind w:firstLine="720"/>
        <w:rPr>
          <w:rFonts w:cs="Calibri"/>
          <w:color w:val="000000"/>
          <w:sz w:val="24"/>
          <w:szCs w:val="24"/>
        </w:rPr>
      </w:pPr>
    </w:p>
    <w:p w:rsidR="00A67A6C" w:rsidRPr="007625BB" w:rsidRDefault="00A67A6C" w:rsidP="00A67A6C">
      <w:pPr>
        <w:autoSpaceDE w:val="0"/>
        <w:autoSpaceDN w:val="0"/>
        <w:adjustRightInd w:val="0"/>
        <w:spacing w:after="0" w:line="240" w:lineRule="auto"/>
        <w:rPr>
          <w:rFonts w:cs="Calibri"/>
          <w:color w:val="000000"/>
          <w:sz w:val="24"/>
          <w:szCs w:val="24"/>
        </w:rPr>
      </w:pPr>
      <w:r w:rsidRPr="007625BB">
        <w:rPr>
          <w:rFonts w:cs="Calibri,Bold"/>
          <w:b/>
          <w:bCs/>
          <w:color w:val="000000"/>
          <w:sz w:val="24"/>
          <w:szCs w:val="24"/>
        </w:rPr>
        <w:t xml:space="preserve">10.2 </w:t>
      </w:r>
      <w:r w:rsidR="001F2CC5">
        <w:rPr>
          <w:rFonts w:cs="Calibri,Bold"/>
          <w:b/>
          <w:bCs/>
          <w:color w:val="000000"/>
          <w:sz w:val="24"/>
          <w:szCs w:val="24"/>
        </w:rPr>
        <w:tab/>
      </w:r>
      <w:r w:rsidRPr="007625BB">
        <w:rPr>
          <w:rFonts w:cs="Calibri"/>
          <w:color w:val="000000"/>
          <w:sz w:val="24"/>
          <w:szCs w:val="24"/>
        </w:rPr>
        <w:t>Contact details for the County Council’s Data Protection Officer are as follows:</w:t>
      </w:r>
    </w:p>
    <w:p w:rsidR="00EF087A" w:rsidRDefault="00AE5D6A" w:rsidP="001F2CC5">
      <w:pPr>
        <w:pStyle w:val="NoSpacing"/>
        <w:ind w:firstLine="720"/>
      </w:pPr>
      <w:r>
        <w:t>Name: Eamonn Tyrrell</w:t>
      </w:r>
    </w:p>
    <w:p w:rsidR="0018448D" w:rsidRPr="007625BB" w:rsidRDefault="00EF087A" w:rsidP="0018448D">
      <w:pPr>
        <w:pStyle w:val="NoSpacing"/>
        <w:ind w:firstLine="720"/>
      </w:pPr>
      <w:r>
        <w:t xml:space="preserve">Phone: </w:t>
      </w:r>
      <w:r w:rsidR="0018448D">
        <w:t>(Direct)</w:t>
      </w:r>
      <w:r>
        <w:t>353-56-7794277</w:t>
      </w:r>
    </w:p>
    <w:p w:rsidR="00A67A6C" w:rsidRPr="007625BB" w:rsidRDefault="00A67A6C" w:rsidP="001F2CC5">
      <w:pPr>
        <w:autoSpaceDE w:val="0"/>
        <w:autoSpaceDN w:val="0"/>
        <w:adjustRightInd w:val="0"/>
        <w:spacing w:after="0" w:line="240" w:lineRule="auto"/>
        <w:ind w:firstLine="720"/>
        <w:rPr>
          <w:rFonts w:cs="Calibri"/>
          <w:color w:val="0000FF"/>
          <w:sz w:val="24"/>
          <w:szCs w:val="24"/>
        </w:rPr>
      </w:pPr>
      <w:r w:rsidRPr="007625BB">
        <w:rPr>
          <w:rFonts w:cs="Calibri"/>
          <w:color w:val="000000"/>
          <w:sz w:val="24"/>
          <w:szCs w:val="24"/>
        </w:rPr>
        <w:t xml:space="preserve">E-mail: </w:t>
      </w:r>
      <w:r w:rsidRPr="007625BB">
        <w:rPr>
          <w:rFonts w:cs="Calibri"/>
          <w:color w:val="0000FF"/>
          <w:sz w:val="24"/>
          <w:szCs w:val="24"/>
        </w:rPr>
        <w:t>dataprotection@</w:t>
      </w:r>
      <w:r w:rsidR="00EF087A">
        <w:rPr>
          <w:rFonts w:cs="Calibri"/>
          <w:color w:val="0000FF"/>
          <w:sz w:val="24"/>
          <w:szCs w:val="24"/>
        </w:rPr>
        <w:t>k</w:t>
      </w:r>
      <w:r w:rsidR="001F2CC5">
        <w:rPr>
          <w:rFonts w:cs="Calibri"/>
          <w:color w:val="0000FF"/>
          <w:sz w:val="24"/>
          <w:szCs w:val="24"/>
        </w:rPr>
        <w:t>ilkenny</w:t>
      </w:r>
      <w:r w:rsidRPr="007625BB">
        <w:rPr>
          <w:rFonts w:cs="Calibri"/>
          <w:color w:val="0000FF"/>
          <w:sz w:val="24"/>
          <w:szCs w:val="24"/>
        </w:rPr>
        <w:t>coco.ie</w:t>
      </w:r>
    </w:p>
    <w:p w:rsidR="00A67A6C" w:rsidRPr="007625BB" w:rsidRDefault="00A67A6C" w:rsidP="001F2CC5">
      <w:pPr>
        <w:autoSpaceDE w:val="0"/>
        <w:autoSpaceDN w:val="0"/>
        <w:adjustRightInd w:val="0"/>
        <w:spacing w:after="0" w:line="240" w:lineRule="auto"/>
        <w:ind w:firstLine="720"/>
        <w:rPr>
          <w:rFonts w:cs="Calibri"/>
          <w:color w:val="0000FF"/>
          <w:sz w:val="24"/>
          <w:szCs w:val="24"/>
        </w:rPr>
      </w:pPr>
      <w:r w:rsidRPr="007625BB">
        <w:rPr>
          <w:rFonts w:cs="Calibri"/>
          <w:color w:val="000000"/>
          <w:sz w:val="24"/>
          <w:szCs w:val="24"/>
        </w:rPr>
        <w:t xml:space="preserve">Website: </w:t>
      </w:r>
      <w:r w:rsidRPr="007625BB">
        <w:rPr>
          <w:rFonts w:cs="Calibri"/>
          <w:color w:val="0000FF"/>
          <w:sz w:val="24"/>
          <w:szCs w:val="24"/>
        </w:rPr>
        <w:t>www.</w:t>
      </w:r>
      <w:r w:rsidR="00AE5D6A">
        <w:rPr>
          <w:rFonts w:cs="Calibri"/>
          <w:color w:val="0000FF"/>
          <w:sz w:val="24"/>
          <w:szCs w:val="24"/>
        </w:rPr>
        <w:t>k</w:t>
      </w:r>
      <w:r w:rsidR="001F2CC5">
        <w:rPr>
          <w:rFonts w:cs="Calibri"/>
          <w:color w:val="0000FF"/>
          <w:sz w:val="24"/>
          <w:szCs w:val="24"/>
        </w:rPr>
        <w:t>ilkenny</w:t>
      </w:r>
      <w:r w:rsidRPr="007625BB">
        <w:rPr>
          <w:rFonts w:cs="Calibri"/>
          <w:color w:val="0000FF"/>
          <w:sz w:val="24"/>
          <w:szCs w:val="24"/>
        </w:rPr>
        <w:t>coco.ie</w:t>
      </w:r>
    </w:p>
    <w:p w:rsidR="000563A3" w:rsidRPr="00F82802" w:rsidRDefault="00A67A6C" w:rsidP="00F82802">
      <w:pPr>
        <w:autoSpaceDE w:val="0"/>
        <w:autoSpaceDN w:val="0"/>
        <w:adjustRightInd w:val="0"/>
        <w:spacing w:after="0" w:line="240" w:lineRule="auto"/>
        <w:ind w:firstLine="720"/>
        <w:rPr>
          <w:rFonts w:cs="Calibri"/>
          <w:color w:val="000000"/>
          <w:sz w:val="24"/>
          <w:szCs w:val="24"/>
        </w:rPr>
      </w:pPr>
      <w:r w:rsidRPr="007625BB">
        <w:rPr>
          <w:rFonts w:cs="Calibri"/>
          <w:color w:val="000000"/>
          <w:sz w:val="24"/>
          <w:szCs w:val="24"/>
        </w:rPr>
        <w:t xml:space="preserve">Postal Address: </w:t>
      </w:r>
      <w:r w:rsidR="001F2CC5">
        <w:rPr>
          <w:rFonts w:cs="Calibri"/>
          <w:color w:val="000000"/>
          <w:sz w:val="24"/>
          <w:szCs w:val="24"/>
        </w:rPr>
        <w:t>Kilkenny</w:t>
      </w:r>
      <w:r w:rsidRPr="007625BB">
        <w:rPr>
          <w:rFonts w:cs="Calibri"/>
          <w:color w:val="000000"/>
          <w:sz w:val="24"/>
          <w:szCs w:val="24"/>
        </w:rPr>
        <w:t xml:space="preserve"> County Council</w:t>
      </w:r>
      <w:r w:rsidR="00EF087A">
        <w:rPr>
          <w:rFonts w:cs="Calibri"/>
          <w:color w:val="000000"/>
          <w:sz w:val="24"/>
          <w:szCs w:val="24"/>
        </w:rPr>
        <w:t>, County Hall, John Street, Kilkenny R95 A39T</w:t>
      </w:r>
    </w:p>
    <w:sectPr w:rsidR="000563A3" w:rsidRPr="00F828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C5" w:rsidRDefault="001F2CC5" w:rsidP="001F2CC5">
      <w:pPr>
        <w:spacing w:after="0" w:line="240" w:lineRule="auto"/>
      </w:pPr>
      <w:r>
        <w:separator/>
      </w:r>
    </w:p>
  </w:endnote>
  <w:endnote w:type="continuationSeparator" w:id="0">
    <w:p w:rsidR="001F2CC5" w:rsidRDefault="001F2CC5" w:rsidP="001F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CC5" w:rsidRDefault="001F2CC5">
    <w:pPr>
      <w:pStyle w:val="Footer"/>
    </w:pPr>
    <w:r>
      <w:rPr>
        <w:noProof/>
        <w:color w:val="5B9BD5" w:themeColor="accent1"/>
        <w:lang w:eastAsia="en-I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6CE75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A05AA" w:rsidRPr="002A05AA">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C5" w:rsidRDefault="001F2CC5" w:rsidP="001F2CC5">
      <w:pPr>
        <w:spacing w:after="0" w:line="240" w:lineRule="auto"/>
      </w:pPr>
      <w:r>
        <w:separator/>
      </w:r>
    </w:p>
  </w:footnote>
  <w:footnote w:type="continuationSeparator" w:id="0">
    <w:p w:rsidR="001F2CC5" w:rsidRDefault="001F2CC5" w:rsidP="001F2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F2B"/>
    <w:multiLevelType w:val="multilevel"/>
    <w:tmpl w:val="E76A8BE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4FE40C6"/>
    <w:multiLevelType w:val="hybridMultilevel"/>
    <w:tmpl w:val="4F26D506"/>
    <w:lvl w:ilvl="0" w:tplc="18090001">
      <w:start w:val="1"/>
      <w:numFmt w:val="bullet"/>
      <w:lvlText w:val=""/>
      <w:lvlJc w:val="left"/>
      <w:pPr>
        <w:ind w:left="1440" w:hanging="360"/>
      </w:pPr>
      <w:rPr>
        <w:rFonts w:ascii="Symbol" w:hAnsi="Symbol" w:hint="default"/>
      </w:rPr>
    </w:lvl>
    <w:lvl w:ilvl="1" w:tplc="48984204">
      <w:numFmt w:val="bullet"/>
      <w:lvlText w:val="·"/>
      <w:lvlJc w:val="left"/>
      <w:pPr>
        <w:ind w:left="2160" w:hanging="360"/>
      </w:pPr>
      <w:rPr>
        <w:rFonts w:ascii="Calibri" w:eastAsiaTheme="minorHAnsi" w:hAnsi="Calibri" w:cs="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3BAC6299"/>
    <w:multiLevelType w:val="hybridMultilevel"/>
    <w:tmpl w:val="7C566010"/>
    <w:lvl w:ilvl="0" w:tplc="9EACCDCC">
      <w:numFmt w:val="bullet"/>
      <w:lvlText w:val="·"/>
      <w:lvlJc w:val="left"/>
      <w:pPr>
        <w:ind w:left="1080" w:hanging="360"/>
      </w:pPr>
      <w:rPr>
        <w:rFonts w:ascii="Calibri" w:eastAsiaTheme="minorHAnsi" w:hAnsi="Calibri" w:cs="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7C93C73"/>
    <w:multiLevelType w:val="hybridMultilevel"/>
    <w:tmpl w:val="3454CDF4"/>
    <w:lvl w:ilvl="0" w:tplc="18090001">
      <w:start w:val="1"/>
      <w:numFmt w:val="bullet"/>
      <w:lvlText w:val=""/>
      <w:lvlJc w:val="left"/>
      <w:pPr>
        <w:ind w:left="1080" w:hanging="360"/>
      </w:pPr>
      <w:rPr>
        <w:rFonts w:ascii="Symbol" w:hAnsi="Symbol" w:hint="default"/>
      </w:rPr>
    </w:lvl>
    <w:lvl w:ilvl="1" w:tplc="CE567150">
      <w:numFmt w:val="bullet"/>
      <w:lvlText w:val="·"/>
      <w:lvlJc w:val="left"/>
      <w:pPr>
        <w:ind w:left="1800" w:hanging="360"/>
      </w:pPr>
      <w:rPr>
        <w:rFonts w:ascii="Calibri" w:eastAsiaTheme="minorHAnsi" w:hAnsi="Calibri" w:cs="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578A0848"/>
    <w:multiLevelType w:val="hybridMultilevel"/>
    <w:tmpl w:val="BFF23B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5D293029"/>
    <w:multiLevelType w:val="hybridMultilevel"/>
    <w:tmpl w:val="B0345D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7D0C0AE1"/>
    <w:multiLevelType w:val="hybridMultilevel"/>
    <w:tmpl w:val="1A12A37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6C"/>
    <w:rsid w:val="0018448D"/>
    <w:rsid w:val="001F2CC5"/>
    <w:rsid w:val="002A05AA"/>
    <w:rsid w:val="004170AC"/>
    <w:rsid w:val="0043000B"/>
    <w:rsid w:val="005905AB"/>
    <w:rsid w:val="005A0655"/>
    <w:rsid w:val="005F5DD9"/>
    <w:rsid w:val="007625BB"/>
    <w:rsid w:val="0089419D"/>
    <w:rsid w:val="00953A4C"/>
    <w:rsid w:val="009831B6"/>
    <w:rsid w:val="00A3646A"/>
    <w:rsid w:val="00A67A6C"/>
    <w:rsid w:val="00AE5D6A"/>
    <w:rsid w:val="00B928D9"/>
    <w:rsid w:val="00D91BE2"/>
    <w:rsid w:val="00EF087A"/>
    <w:rsid w:val="00F828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8125"/>
  <w15:chartTrackingRefBased/>
  <w15:docId w15:val="{A3255DB1-0CC7-46D7-8849-4CA140F0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A6C"/>
    <w:pPr>
      <w:ind w:left="720"/>
      <w:contextualSpacing/>
    </w:pPr>
  </w:style>
  <w:style w:type="paragraph" w:styleId="NoSpacing">
    <w:name w:val="No Spacing"/>
    <w:uiPriority w:val="1"/>
    <w:qFormat/>
    <w:rsid w:val="001F2CC5"/>
    <w:pPr>
      <w:spacing w:after="0" w:line="240" w:lineRule="auto"/>
    </w:pPr>
  </w:style>
  <w:style w:type="paragraph" w:styleId="Header">
    <w:name w:val="header"/>
    <w:basedOn w:val="Normal"/>
    <w:link w:val="HeaderChar"/>
    <w:uiPriority w:val="99"/>
    <w:unhideWhenUsed/>
    <w:rsid w:val="001F2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CC5"/>
  </w:style>
  <w:style w:type="paragraph" w:styleId="Footer">
    <w:name w:val="footer"/>
    <w:basedOn w:val="Normal"/>
    <w:link w:val="FooterChar"/>
    <w:uiPriority w:val="99"/>
    <w:unhideWhenUsed/>
    <w:rsid w:val="001F2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CC5"/>
  </w:style>
  <w:style w:type="paragraph" w:styleId="BalloonText">
    <w:name w:val="Balloon Text"/>
    <w:basedOn w:val="Normal"/>
    <w:link w:val="BalloonTextChar"/>
    <w:uiPriority w:val="99"/>
    <w:semiHidden/>
    <w:unhideWhenUsed/>
    <w:rsid w:val="00EF0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k-moss/Docs/Corporate%20Logo%20and%20Image%20Gallery/transKCC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Tyrrell</dc:creator>
  <cp:keywords/>
  <dc:description/>
  <cp:lastModifiedBy>Eamonn Tyrrell</cp:lastModifiedBy>
  <cp:revision>11</cp:revision>
  <cp:lastPrinted>2019-06-13T14:59:00Z</cp:lastPrinted>
  <dcterms:created xsi:type="dcterms:W3CDTF">2019-06-13T14:11:00Z</dcterms:created>
  <dcterms:modified xsi:type="dcterms:W3CDTF">2019-09-05T10:43:00Z</dcterms:modified>
</cp:coreProperties>
</file>